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2BCA2" w14:textId="77777777" w:rsidR="00BD6A82" w:rsidRDefault="241A9EC5" w:rsidP="3D59632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D596323">
        <w:rPr>
          <w:rFonts w:ascii="Times New Roman" w:eastAsia="Times New Roman" w:hAnsi="Times New Roman" w:cs="Times New Roman"/>
          <w:b/>
          <w:bCs/>
          <w:sz w:val="24"/>
          <w:szCs w:val="24"/>
        </w:rPr>
        <w:t>Plan Strategiczny Rozwoju Dyscypliny Nauki o kulturze i religii</w:t>
      </w:r>
    </w:p>
    <w:p w14:paraId="158B68DF" w14:textId="77777777" w:rsidR="00BD6A82" w:rsidRDefault="241A9EC5" w:rsidP="3D59632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D596323">
        <w:rPr>
          <w:rFonts w:ascii="Times New Roman" w:eastAsia="Times New Roman" w:hAnsi="Times New Roman" w:cs="Times New Roman"/>
          <w:b/>
          <w:bCs/>
          <w:sz w:val="24"/>
          <w:szCs w:val="24"/>
        </w:rPr>
        <w:t>na lata 2020 - 2023</w:t>
      </w:r>
      <w:r w:rsidR="002D7ED0" w:rsidRPr="3D596323">
        <w:rPr>
          <w:rStyle w:val="FootnoteReference"/>
          <w:rFonts w:ascii="Times New Roman" w:eastAsia="Times New Roman" w:hAnsi="Times New Roman" w:cs="Times New Roman"/>
          <w:b/>
          <w:bCs/>
          <w:sz w:val="24"/>
          <w:szCs w:val="24"/>
        </w:rPr>
        <w:footnoteReference w:id="1"/>
      </w:r>
    </w:p>
    <w:p w14:paraId="2042FA92" w14:textId="77777777" w:rsidR="00BD6A82" w:rsidRDefault="241A9EC5" w:rsidP="3D59632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D596323">
        <w:rPr>
          <w:rFonts w:ascii="Times New Roman" w:eastAsia="Times New Roman" w:hAnsi="Times New Roman" w:cs="Times New Roman"/>
          <w:b/>
          <w:bCs/>
          <w:sz w:val="24"/>
          <w:szCs w:val="24"/>
        </w:rPr>
        <w:t>Nauki o kulturze i religii na UJ</w:t>
      </w:r>
    </w:p>
    <w:p w14:paraId="4493786C" w14:textId="77777777" w:rsidR="00BD6A82" w:rsidRDefault="241A9EC5" w:rsidP="3D5963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D596323">
        <w:rPr>
          <w:rFonts w:ascii="Times New Roman" w:eastAsia="Times New Roman" w:hAnsi="Times New Roman" w:cs="Times New Roman"/>
          <w:sz w:val="24"/>
          <w:szCs w:val="24"/>
        </w:rPr>
        <w:t>W skład Nauk o kulturze i religii wchodzą uznane międzynarodowo dyscypliny: etnologia, kulturoznawstwo i religioznawstwo</w:t>
      </w:r>
      <w:r w:rsidR="002D7ED0" w:rsidRPr="3D596323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2"/>
      </w:r>
      <w:r w:rsidRPr="3D596323">
        <w:rPr>
          <w:rFonts w:ascii="Times New Roman" w:eastAsia="Times New Roman" w:hAnsi="Times New Roman" w:cs="Times New Roman"/>
          <w:sz w:val="24"/>
          <w:szCs w:val="24"/>
        </w:rPr>
        <w:t>. Każda z dyscyplin składowych została ukształtowana w wyniku rozwoju historycznego nauki i profesjonalizacji wiedzy przejawiającej się w istnieniu międzynarodowych towarzystw naukowych, specjalistycznych czasopism oraz programów kształcenia i promowania nowych pokoleń badaczek i badaczy.</w:t>
      </w:r>
    </w:p>
    <w:p w14:paraId="687FA8B7" w14:textId="77777777" w:rsidR="00BD6A82" w:rsidRDefault="241A9EC5" w:rsidP="3D5963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D596323">
        <w:rPr>
          <w:rFonts w:ascii="Times New Roman" w:eastAsia="Times New Roman" w:hAnsi="Times New Roman" w:cs="Times New Roman"/>
          <w:sz w:val="24"/>
          <w:szCs w:val="24"/>
        </w:rPr>
        <w:t>Rada dyscypliny Nauki o kulturze i religii uwzględnia potrzebę zrównoważonego rozwoju każdej z wymienionych dyscyplin poprzez:</w:t>
      </w:r>
    </w:p>
    <w:p w14:paraId="04785A63" w14:textId="77777777" w:rsidR="00BD6A82" w:rsidRDefault="241A9EC5" w:rsidP="3D596323">
      <w:pPr>
        <w:pStyle w:val="ListParagraph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D596323">
        <w:rPr>
          <w:rFonts w:ascii="Times New Roman" w:eastAsia="Times New Roman" w:hAnsi="Times New Roman" w:cs="Times New Roman"/>
          <w:sz w:val="24"/>
          <w:szCs w:val="24"/>
        </w:rPr>
        <w:t>wsparcie interdyscyplinarności rozumianej jako poszukiwanie równowagi między dyscyplinami: etnologią, kulturoznawstwem i religioznawstwem,</w:t>
      </w:r>
    </w:p>
    <w:p w14:paraId="18303CA4" w14:textId="77777777" w:rsidR="00BD6A82" w:rsidRDefault="241A9EC5" w:rsidP="3D596323">
      <w:pPr>
        <w:pStyle w:val="ListParagraph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D596323">
        <w:rPr>
          <w:rFonts w:ascii="Times New Roman" w:eastAsia="Times New Roman" w:hAnsi="Times New Roman" w:cs="Times New Roman"/>
          <w:sz w:val="24"/>
          <w:szCs w:val="24"/>
        </w:rPr>
        <w:t>badania na pograniczu tych dyscyplin</w:t>
      </w:r>
    </w:p>
    <w:p w14:paraId="0D932DA8" w14:textId="77777777" w:rsidR="00BD6A82" w:rsidRDefault="241A9EC5" w:rsidP="3D596323">
      <w:pPr>
        <w:pStyle w:val="ListParagraph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D596323">
        <w:rPr>
          <w:rFonts w:ascii="Times New Roman" w:eastAsia="Times New Roman" w:hAnsi="Times New Roman" w:cs="Times New Roman"/>
          <w:sz w:val="24"/>
          <w:szCs w:val="24"/>
        </w:rPr>
        <w:t xml:space="preserve">interdyscyplinarne i </w:t>
      </w:r>
      <w:proofErr w:type="spellStart"/>
      <w:r w:rsidRPr="3D596323">
        <w:rPr>
          <w:rFonts w:ascii="Times New Roman" w:eastAsia="Times New Roman" w:hAnsi="Times New Roman" w:cs="Times New Roman"/>
          <w:sz w:val="24"/>
          <w:szCs w:val="24"/>
        </w:rPr>
        <w:t>transdyscyplinarne</w:t>
      </w:r>
      <w:proofErr w:type="spellEnd"/>
      <w:r w:rsidRPr="3D596323">
        <w:rPr>
          <w:rFonts w:ascii="Times New Roman" w:eastAsia="Times New Roman" w:hAnsi="Times New Roman" w:cs="Times New Roman"/>
          <w:sz w:val="24"/>
          <w:szCs w:val="24"/>
        </w:rPr>
        <w:t xml:space="preserve"> dążenie do całościowej analizy działalności kulturowej człowieka;</w:t>
      </w:r>
    </w:p>
    <w:p w14:paraId="624B43D8" w14:textId="77777777" w:rsidR="00BD6A82" w:rsidRDefault="241A9EC5" w:rsidP="3D596323">
      <w:pPr>
        <w:pStyle w:val="ListParagraph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D596323">
        <w:rPr>
          <w:rFonts w:ascii="Times New Roman" w:eastAsia="Times New Roman" w:hAnsi="Times New Roman" w:cs="Times New Roman"/>
          <w:sz w:val="24"/>
          <w:szCs w:val="24"/>
        </w:rPr>
        <w:t>wsparcie funkcjonowania programów kształcenia na kierunkach przypisanych Naukom o kulturze i religii z uwzględnieniem potrzeb dydaktycznych każdej z dyscyplin składowych poprzez włączanie studentów do programów badawczych;</w:t>
      </w:r>
    </w:p>
    <w:p w14:paraId="7C76B00C" w14:textId="77777777" w:rsidR="00BD6A82" w:rsidRDefault="241A9EC5" w:rsidP="3D596323">
      <w:pPr>
        <w:pStyle w:val="ListParagraph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7929ACE">
        <w:rPr>
          <w:rFonts w:ascii="Times New Roman" w:eastAsia="Times New Roman" w:hAnsi="Times New Roman" w:cs="Times New Roman"/>
          <w:sz w:val="24"/>
          <w:szCs w:val="24"/>
        </w:rPr>
        <w:t>wsparcie programów studiów doktorskich kształcących zarówno w zakresie Nauk o kulturze i religii, jak i poszczególnych dyscyplin składowych</w:t>
      </w:r>
      <w:r w:rsidR="7F86A44F" w:rsidRPr="37929A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F86A44F" w:rsidRPr="00B91AE7">
        <w:rPr>
          <w:rFonts w:ascii="Times New Roman" w:eastAsia="Times New Roman" w:hAnsi="Times New Roman" w:cs="Times New Roman"/>
          <w:sz w:val="24"/>
          <w:szCs w:val="24"/>
        </w:rPr>
        <w:t>oraz subdyscyplin</w:t>
      </w:r>
      <w:r w:rsidR="00B91AE7" w:rsidRPr="00B91AE7">
        <w:rPr>
          <w:rFonts w:ascii="Times New Roman" w:eastAsia="Times New Roman" w:hAnsi="Times New Roman" w:cs="Times New Roman"/>
          <w:sz w:val="24"/>
          <w:szCs w:val="24"/>
        </w:rPr>
        <w:t>.</w:t>
      </w:r>
      <w:r w:rsidR="00B91A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04CC2DA" w14:textId="77777777" w:rsidR="00BD6A82" w:rsidRDefault="241A9EC5" w:rsidP="3D59632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D596323">
        <w:rPr>
          <w:rFonts w:ascii="Times New Roman" w:eastAsia="Times New Roman" w:hAnsi="Times New Roman" w:cs="Times New Roman"/>
          <w:b/>
          <w:bCs/>
          <w:sz w:val="24"/>
          <w:szCs w:val="24"/>
        </w:rPr>
        <w:t>Cel strategiczny:</w:t>
      </w:r>
    </w:p>
    <w:p w14:paraId="4BDC2732" w14:textId="77777777" w:rsidR="00BD6A82" w:rsidRDefault="241A9EC5" w:rsidP="3D5963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D596323">
        <w:rPr>
          <w:rFonts w:ascii="Times New Roman" w:eastAsia="Times New Roman" w:hAnsi="Times New Roman" w:cs="Times New Roman"/>
          <w:sz w:val="24"/>
          <w:szCs w:val="24"/>
        </w:rPr>
        <w:t>Nadrzędnym celem rozwoju Nauk o kulturze i religii jest osiągnięcie światowego poziomu badań naukowych, spełniających najlepsze standardy rzetelnej, odpowiedzialnej i otwartej nauki.</w:t>
      </w:r>
    </w:p>
    <w:p w14:paraId="57D888B2" w14:textId="77777777" w:rsidR="00BD6A82" w:rsidRDefault="241A9EC5" w:rsidP="3D5963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D596323">
        <w:rPr>
          <w:rFonts w:ascii="Times New Roman" w:eastAsia="Times New Roman" w:hAnsi="Times New Roman" w:cs="Times New Roman"/>
          <w:sz w:val="24"/>
          <w:szCs w:val="24"/>
        </w:rPr>
        <w:t>Równie istotne jest zachowanie integralności poszczególnych dyscyplin rozumiane w duchu pielęgnowania dziedzictwa polskich i światowych nauk humanistycznych.</w:t>
      </w:r>
    </w:p>
    <w:p w14:paraId="29010535" w14:textId="77777777" w:rsidR="00BD6A82" w:rsidRDefault="241A9EC5" w:rsidP="3D5963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D596323">
        <w:rPr>
          <w:rFonts w:ascii="Times New Roman" w:eastAsia="Times New Roman" w:hAnsi="Times New Roman" w:cs="Times New Roman"/>
          <w:sz w:val="24"/>
          <w:szCs w:val="24"/>
        </w:rPr>
        <w:t>Cele szczegółowe:</w:t>
      </w:r>
    </w:p>
    <w:p w14:paraId="2731955A" w14:textId="77777777" w:rsidR="00BD6A82" w:rsidRDefault="241A9EC5" w:rsidP="3D5963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D596323">
        <w:rPr>
          <w:rFonts w:ascii="Times New Roman" w:eastAsia="Times New Roman" w:hAnsi="Times New Roman" w:cs="Times New Roman"/>
          <w:sz w:val="24"/>
          <w:szCs w:val="24"/>
        </w:rPr>
        <w:t>Cel 1: Zbudowanie trwałej i efektywnej współpracy z instytucjami zagranicznymi i polskimi w celu realizacji wspólnych projektów badawczych (w tym grantów międzynarodowych).</w:t>
      </w:r>
    </w:p>
    <w:p w14:paraId="343B6208" w14:textId="77777777" w:rsidR="00BD6A82" w:rsidRDefault="241A9EC5" w:rsidP="3D5963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D596323">
        <w:rPr>
          <w:rFonts w:ascii="Times New Roman" w:eastAsia="Times New Roman" w:hAnsi="Times New Roman" w:cs="Times New Roman"/>
          <w:sz w:val="24"/>
          <w:szCs w:val="24"/>
        </w:rPr>
        <w:t>Cel 2: Wspieranie rozwoju badaczek i badaczy zatrudnionych w Uniwersytecie Jagiellońskim w dążeniu do doskonałości naukowej.</w:t>
      </w:r>
    </w:p>
    <w:p w14:paraId="652C998E" w14:textId="77777777" w:rsidR="00BD6A82" w:rsidRDefault="241A9EC5" w:rsidP="3D5963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D596323">
        <w:rPr>
          <w:rFonts w:ascii="Times New Roman" w:eastAsia="Times New Roman" w:hAnsi="Times New Roman" w:cs="Times New Roman"/>
          <w:sz w:val="24"/>
          <w:szCs w:val="24"/>
        </w:rPr>
        <w:t xml:space="preserve">Cel 3: Realizacja misji Uniwersytetu Jagiellońskiego poprzez wspieranie krajowych badań jako płaszczyzny współdziałania interdyscyplinarnych sieci badawczych łączących naukowców badających kultury i </w:t>
      </w:r>
      <w:proofErr w:type="spellStart"/>
      <w:r w:rsidRPr="3D596323">
        <w:rPr>
          <w:rFonts w:ascii="Times New Roman" w:eastAsia="Times New Roman" w:hAnsi="Times New Roman" w:cs="Times New Roman"/>
          <w:sz w:val="24"/>
          <w:szCs w:val="24"/>
        </w:rPr>
        <w:t>religiew</w:t>
      </w:r>
      <w:proofErr w:type="spellEnd"/>
      <w:r w:rsidRPr="3D596323">
        <w:rPr>
          <w:rFonts w:ascii="Times New Roman" w:eastAsia="Times New Roman" w:hAnsi="Times New Roman" w:cs="Times New Roman"/>
          <w:sz w:val="24"/>
          <w:szCs w:val="24"/>
        </w:rPr>
        <w:t xml:space="preserve"> powiązaniu z procesami globalnymi.</w:t>
      </w:r>
    </w:p>
    <w:p w14:paraId="7B0BD5D1" w14:textId="77777777" w:rsidR="00BD6A82" w:rsidRDefault="241A9EC5" w:rsidP="3D5963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D596323">
        <w:rPr>
          <w:rFonts w:ascii="Times New Roman" w:eastAsia="Times New Roman" w:hAnsi="Times New Roman" w:cs="Times New Roman"/>
          <w:sz w:val="24"/>
          <w:szCs w:val="24"/>
        </w:rPr>
        <w:lastRenderedPageBreak/>
        <w:t>Cel 4: Wzrost społecznego oddziaływania Nauk o kulturze i religii uprawianych na Uniwersytecie Jagiellońskim na poziomie lokalnym, regionalnym i globalnym.</w:t>
      </w:r>
    </w:p>
    <w:p w14:paraId="1016AF16" w14:textId="77777777" w:rsidR="00BD6A82" w:rsidRDefault="00BD6A82" w:rsidP="3D5963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4791B8" w14:textId="77777777" w:rsidR="00BD6A82" w:rsidRDefault="241A9EC5" w:rsidP="3D5963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D596323">
        <w:rPr>
          <w:rFonts w:ascii="Times New Roman" w:eastAsia="Times New Roman" w:hAnsi="Times New Roman" w:cs="Times New Roman"/>
          <w:sz w:val="24"/>
          <w:szCs w:val="24"/>
        </w:rPr>
        <w:t>1. Ocena pozycji Nauk o kulturze i religii wobec innych ośrodków krajowych i wiodących ośrodków międzynarodowych</w:t>
      </w:r>
    </w:p>
    <w:p w14:paraId="41AE188F" w14:textId="77777777" w:rsidR="00BD6A82" w:rsidRDefault="241A9EC5" w:rsidP="3D5963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D596323">
        <w:rPr>
          <w:rFonts w:ascii="Times New Roman" w:eastAsia="Times New Roman" w:hAnsi="Times New Roman" w:cs="Times New Roman"/>
          <w:b/>
          <w:bCs/>
          <w:sz w:val="24"/>
          <w:szCs w:val="24"/>
        </w:rPr>
        <w:t>Mocne strony Nauk o kulturze i religii</w:t>
      </w:r>
      <w:r w:rsidR="002D7ED0" w:rsidRPr="3D596323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3"/>
      </w:r>
    </w:p>
    <w:p w14:paraId="4EF1022F" w14:textId="77777777" w:rsidR="00BD6A82" w:rsidRDefault="241A9EC5" w:rsidP="3D596323">
      <w:pPr>
        <w:pStyle w:val="ListParagraph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D596323">
        <w:rPr>
          <w:rFonts w:ascii="Times New Roman" w:eastAsia="Times New Roman" w:hAnsi="Times New Roman" w:cs="Times New Roman"/>
          <w:sz w:val="24"/>
          <w:szCs w:val="24"/>
        </w:rPr>
        <w:t>Duży potencjał prowadzenia badań interdyscyplinarnych;</w:t>
      </w:r>
    </w:p>
    <w:p w14:paraId="0EEDB5EB" w14:textId="77777777" w:rsidR="00BD6A82" w:rsidRDefault="241A9EC5" w:rsidP="3D596323">
      <w:pPr>
        <w:pStyle w:val="ListParagraph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D596323">
        <w:rPr>
          <w:rFonts w:ascii="Times New Roman" w:eastAsia="Times New Roman" w:hAnsi="Times New Roman" w:cs="Times New Roman"/>
          <w:sz w:val="24"/>
          <w:szCs w:val="24"/>
        </w:rPr>
        <w:t>Wysoka świadomość metodologiczna badaczek i badaczy, posługujących się wieloma narzędziami badawczymi;</w:t>
      </w:r>
    </w:p>
    <w:p w14:paraId="5068C0FA" w14:textId="77777777" w:rsidR="00BD6A82" w:rsidRDefault="241A9EC5" w:rsidP="3D596323">
      <w:pPr>
        <w:pStyle w:val="ListParagraph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D596323">
        <w:rPr>
          <w:rFonts w:ascii="Times New Roman" w:eastAsia="Times New Roman" w:hAnsi="Times New Roman" w:cs="Times New Roman"/>
          <w:sz w:val="24"/>
          <w:szCs w:val="24"/>
        </w:rPr>
        <w:t>Rosnąca liczba publikacji pracowniczek i pracowników w czasopismach i wydawnictwach w obiegu międzynarodowym;</w:t>
      </w:r>
    </w:p>
    <w:p w14:paraId="5DC01108" w14:textId="77777777" w:rsidR="00BD6A82" w:rsidRDefault="241A9EC5" w:rsidP="3D596323">
      <w:pPr>
        <w:pStyle w:val="ListParagraph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D596323">
        <w:rPr>
          <w:rFonts w:ascii="Times New Roman" w:eastAsia="Times New Roman" w:hAnsi="Times New Roman" w:cs="Times New Roman"/>
          <w:sz w:val="24"/>
          <w:szCs w:val="24"/>
        </w:rPr>
        <w:t>Duży potencjał umiędzynarodowienia badań ze względu na podejmowaną problematykę i kompetencje badawcze, w tym badań procesów globalnych;</w:t>
      </w:r>
    </w:p>
    <w:p w14:paraId="2C5A546C" w14:textId="77777777" w:rsidR="00BD6A82" w:rsidRDefault="241A9EC5" w:rsidP="3D596323">
      <w:pPr>
        <w:pStyle w:val="ListParagraph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D596323">
        <w:rPr>
          <w:rFonts w:ascii="Times New Roman" w:eastAsia="Times New Roman" w:hAnsi="Times New Roman" w:cs="Times New Roman"/>
          <w:sz w:val="24"/>
          <w:szCs w:val="24"/>
        </w:rPr>
        <w:t>Zagraniczne kontakty i publikacje pracowników w krajach, których kultury są przedmiotem badania</w:t>
      </w:r>
    </w:p>
    <w:p w14:paraId="20657805" w14:textId="77777777" w:rsidR="00BD6A82" w:rsidRDefault="241A9EC5" w:rsidP="3D596323">
      <w:pPr>
        <w:pStyle w:val="ListParagraph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D596323">
        <w:rPr>
          <w:rFonts w:ascii="Times New Roman" w:eastAsia="Times New Roman" w:hAnsi="Times New Roman" w:cs="Times New Roman"/>
          <w:sz w:val="24"/>
          <w:szCs w:val="24"/>
        </w:rPr>
        <w:t>Kompetencje badawcze kadry Uniwersytetu Jagiellońskiego powiązane z prestiżem uczelni i tradycją z zakresie badań humanistycznych i społecznych;</w:t>
      </w:r>
    </w:p>
    <w:p w14:paraId="6FBA27EA" w14:textId="77777777" w:rsidR="00BD6A82" w:rsidRDefault="241A9EC5" w:rsidP="3D596323">
      <w:pPr>
        <w:pStyle w:val="ListParagraph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D596323">
        <w:rPr>
          <w:rFonts w:ascii="Times New Roman" w:eastAsia="Times New Roman" w:hAnsi="Times New Roman" w:cs="Times New Roman"/>
          <w:sz w:val="24"/>
          <w:szCs w:val="24"/>
        </w:rPr>
        <w:t>Wzrost zaangażowania w tworzenie sieci badawczych i współpracy pomiędzy badaczkami i badaczami niezależnie od miejsca zatrudnienia;</w:t>
      </w:r>
    </w:p>
    <w:p w14:paraId="539A1C84" w14:textId="77777777" w:rsidR="00BD6A82" w:rsidRDefault="241A9EC5" w:rsidP="3D596323">
      <w:pPr>
        <w:pStyle w:val="ListParagraph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D596323">
        <w:rPr>
          <w:rFonts w:ascii="Times New Roman" w:eastAsia="Times New Roman" w:hAnsi="Times New Roman" w:cs="Times New Roman"/>
          <w:sz w:val="24"/>
          <w:szCs w:val="24"/>
        </w:rPr>
        <w:t xml:space="preserve">Udział pracowników w redakcjach / pełnienie funkcji redaktorów naczelnych czasopism naukowych indeksowanych w bazach </w:t>
      </w:r>
      <w:proofErr w:type="spellStart"/>
      <w:r w:rsidRPr="3D596323">
        <w:rPr>
          <w:rFonts w:ascii="Times New Roman" w:eastAsia="Times New Roman" w:hAnsi="Times New Roman" w:cs="Times New Roman"/>
          <w:sz w:val="24"/>
          <w:szCs w:val="24"/>
        </w:rPr>
        <w:t>Scopus</w:t>
      </w:r>
      <w:proofErr w:type="spellEnd"/>
      <w:r w:rsidRPr="3D596323">
        <w:rPr>
          <w:rFonts w:ascii="Times New Roman" w:eastAsia="Times New Roman" w:hAnsi="Times New Roman" w:cs="Times New Roman"/>
          <w:sz w:val="24"/>
          <w:szCs w:val="24"/>
        </w:rPr>
        <w:t xml:space="preserve">, Web of Science, </w:t>
      </w:r>
      <w:proofErr w:type="spellStart"/>
      <w:r w:rsidRPr="3D596323">
        <w:rPr>
          <w:rFonts w:ascii="Times New Roman" w:eastAsia="Times New Roman" w:hAnsi="Times New Roman" w:cs="Times New Roman"/>
          <w:sz w:val="24"/>
          <w:szCs w:val="24"/>
        </w:rPr>
        <w:t>Erih</w:t>
      </w:r>
      <w:proofErr w:type="spellEnd"/>
      <w:r w:rsidRPr="3D596323">
        <w:rPr>
          <w:rFonts w:ascii="Times New Roman" w:eastAsia="Times New Roman" w:hAnsi="Times New Roman" w:cs="Times New Roman"/>
          <w:sz w:val="24"/>
          <w:szCs w:val="24"/>
        </w:rPr>
        <w:t xml:space="preserve"> +</w:t>
      </w:r>
    </w:p>
    <w:p w14:paraId="5A44CBFE" w14:textId="77777777" w:rsidR="00BD6A82" w:rsidRDefault="241A9EC5" w:rsidP="3D596323">
      <w:pPr>
        <w:pStyle w:val="ListParagraph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D596323">
        <w:rPr>
          <w:rFonts w:ascii="Times New Roman" w:eastAsia="Times New Roman" w:hAnsi="Times New Roman" w:cs="Times New Roman"/>
          <w:sz w:val="24"/>
          <w:szCs w:val="24"/>
        </w:rPr>
        <w:t>Unikatowe zasoby Biblioteki Jagiellońskiej, zbiory krakowskich bibliotek, archiwów i muzeów;</w:t>
      </w:r>
    </w:p>
    <w:p w14:paraId="1C52B986" w14:textId="77777777" w:rsidR="00BD6A82" w:rsidRDefault="241A9EC5" w:rsidP="3D596323">
      <w:pPr>
        <w:pStyle w:val="ListParagraph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D596323">
        <w:rPr>
          <w:rFonts w:ascii="Times New Roman" w:eastAsia="Times New Roman" w:hAnsi="Times New Roman" w:cs="Times New Roman"/>
          <w:sz w:val="24"/>
          <w:szCs w:val="24"/>
        </w:rPr>
        <w:t>Międzynarodowa rozpoznawalność Krakowa jako ośrodka akademickiego, jako historycznego miasta i centrum kultury oraz związek Krakowa z miejscami pamięci i dziedzictwa, w tym trudnego lub odrzuconego.</w:t>
      </w:r>
    </w:p>
    <w:p w14:paraId="2CA412E3" w14:textId="77777777" w:rsidR="00BD6A82" w:rsidRDefault="241A9EC5" w:rsidP="3D5963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D596323">
        <w:rPr>
          <w:rFonts w:ascii="Times New Roman" w:eastAsia="Times New Roman" w:hAnsi="Times New Roman" w:cs="Times New Roman"/>
          <w:b/>
          <w:bCs/>
          <w:sz w:val="24"/>
          <w:szCs w:val="24"/>
        </w:rPr>
        <w:t>Słabe strony Nauk o kulturze i religii</w:t>
      </w:r>
      <w:r w:rsidR="002D7ED0" w:rsidRPr="3D596323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4"/>
      </w:r>
    </w:p>
    <w:p w14:paraId="2D7553B3" w14:textId="77777777" w:rsidR="00BD6A82" w:rsidRDefault="241A9EC5" w:rsidP="3D596323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D596323">
        <w:rPr>
          <w:rFonts w:ascii="Times New Roman" w:eastAsia="Times New Roman" w:hAnsi="Times New Roman" w:cs="Times New Roman"/>
          <w:sz w:val="24"/>
          <w:szCs w:val="24"/>
        </w:rPr>
        <w:t xml:space="preserve">Brak merytorycznych podstaw do powołania dyscypliny, która nie ma odpowiednika wśród wiodących, międzynarodowych dyscyplin, co </w:t>
      </w:r>
      <w:proofErr w:type="spellStart"/>
      <w:r w:rsidRPr="3D596323">
        <w:rPr>
          <w:rFonts w:ascii="Times New Roman" w:eastAsia="Times New Roman" w:hAnsi="Times New Roman" w:cs="Times New Roman"/>
          <w:sz w:val="24"/>
          <w:szCs w:val="24"/>
        </w:rPr>
        <w:t>wkonsekwencji</w:t>
      </w:r>
      <w:proofErr w:type="spellEnd"/>
      <w:r w:rsidRPr="3D596323">
        <w:rPr>
          <w:rFonts w:ascii="Times New Roman" w:eastAsia="Times New Roman" w:hAnsi="Times New Roman" w:cs="Times New Roman"/>
          <w:sz w:val="24"/>
          <w:szCs w:val="24"/>
        </w:rPr>
        <w:t xml:space="preserve"> prowadzi do osłabienia znaczenia dyscyplin wchodzących w skład Nauk o kulturze i religii (te nie są nieujęte w światowych klasyfikacjach dyscyplin naukowych).</w:t>
      </w:r>
    </w:p>
    <w:p w14:paraId="0918CD93" w14:textId="77777777" w:rsidR="00BD6A82" w:rsidRDefault="241A9EC5" w:rsidP="3D596323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D596323">
        <w:rPr>
          <w:rFonts w:ascii="Times New Roman" w:eastAsia="Times New Roman" w:hAnsi="Times New Roman" w:cs="Times New Roman"/>
          <w:sz w:val="24"/>
          <w:szCs w:val="24"/>
        </w:rPr>
        <w:t>niewystarczająca infrastruktura badawcza na poziomie światowym (dostęp do baz czasopism, monografii w formie ebooków i drukowanej, płatnych baz danych i bibliografii);</w:t>
      </w:r>
    </w:p>
    <w:p w14:paraId="17934830" w14:textId="77777777" w:rsidR="00BD6A82" w:rsidRDefault="241A9EC5" w:rsidP="3D596323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D596323">
        <w:rPr>
          <w:rFonts w:ascii="Times New Roman" w:eastAsia="Times New Roman" w:hAnsi="Times New Roman" w:cs="Times New Roman"/>
          <w:sz w:val="24"/>
          <w:szCs w:val="24"/>
        </w:rPr>
        <w:t>niewystarczające wsparcie administracyjne dla badaczy w zakresie przygotowywania przedsięwzięć badawczych i administracyjno-finansowego zarządzania grantami;</w:t>
      </w:r>
    </w:p>
    <w:p w14:paraId="08450D5E" w14:textId="77777777" w:rsidR="00BD6A82" w:rsidRDefault="241A9EC5" w:rsidP="3D596323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D596323">
        <w:rPr>
          <w:rFonts w:ascii="Times New Roman" w:eastAsia="Times New Roman" w:hAnsi="Times New Roman" w:cs="Times New Roman"/>
          <w:sz w:val="24"/>
          <w:szCs w:val="24"/>
        </w:rPr>
        <w:t>słaba/niewystarczająca komunikacja między badaczkami i badaczami pracującymi nad zbieżnymi problemami w odrębnych jednostkach organizacyjnych UJ (wydziałach, instytutach);</w:t>
      </w:r>
    </w:p>
    <w:p w14:paraId="5C1E7DE7" w14:textId="77777777" w:rsidR="00BD6A82" w:rsidRDefault="241A9EC5" w:rsidP="3D596323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D596323">
        <w:rPr>
          <w:rFonts w:ascii="Times New Roman" w:eastAsia="Times New Roman" w:hAnsi="Times New Roman" w:cs="Times New Roman"/>
          <w:sz w:val="24"/>
          <w:szCs w:val="24"/>
        </w:rPr>
        <w:lastRenderedPageBreak/>
        <w:t>brak elastycznej możliwości indywidualnego określenia czasu pracy w zakresie obowiązków badawczych i dydaktycznych;</w:t>
      </w:r>
    </w:p>
    <w:p w14:paraId="18D0EDF2" w14:textId="77777777" w:rsidR="00BD6A82" w:rsidRDefault="241A9EC5" w:rsidP="3D596323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D596323">
        <w:rPr>
          <w:rFonts w:ascii="Times New Roman" w:eastAsia="Times New Roman" w:hAnsi="Times New Roman" w:cs="Times New Roman"/>
          <w:sz w:val="24"/>
          <w:szCs w:val="24"/>
        </w:rPr>
        <w:t>niskie wynagrodzenia, przez które praca na UJ jest nieatrakcyjna dla najwybitniejszych badaczy, zwłaszcza zagranicznych;</w:t>
      </w:r>
    </w:p>
    <w:p w14:paraId="22452D64" w14:textId="77777777" w:rsidR="00BD6A82" w:rsidRDefault="241A9EC5" w:rsidP="3D596323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D596323">
        <w:rPr>
          <w:rFonts w:ascii="Times New Roman" w:eastAsia="Times New Roman" w:hAnsi="Times New Roman" w:cs="Times New Roman"/>
          <w:sz w:val="24"/>
          <w:szCs w:val="24"/>
        </w:rPr>
        <w:t>zbyt sztywna procedura tworzenia i zmian programów studiów.</w:t>
      </w:r>
    </w:p>
    <w:p w14:paraId="52EB0BF3" w14:textId="77777777" w:rsidR="00BD6A82" w:rsidRDefault="241A9EC5" w:rsidP="3D5963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D596323">
        <w:rPr>
          <w:rFonts w:ascii="Times New Roman" w:eastAsia="Times New Roman" w:hAnsi="Times New Roman" w:cs="Times New Roman"/>
          <w:sz w:val="24"/>
          <w:szCs w:val="24"/>
        </w:rPr>
        <w:t>Rekomendowane kluczowe działania w zakresie doskonalenia</w:t>
      </w:r>
      <w:r w:rsidR="002D7ED0" w:rsidRPr="3D596323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5"/>
      </w:r>
    </w:p>
    <w:p w14:paraId="1E365314" w14:textId="77777777" w:rsidR="1280B738" w:rsidRDefault="1280B738" w:rsidP="37929ACE">
      <w:pPr>
        <w:pStyle w:val="ListParagraph"/>
        <w:numPr>
          <w:ilvl w:val="0"/>
          <w:numId w:val="6"/>
        </w:numPr>
        <w:jc w:val="both"/>
        <w:rPr>
          <w:rFonts w:eastAsiaTheme="minorEastAsia"/>
          <w:sz w:val="24"/>
          <w:szCs w:val="24"/>
        </w:rPr>
      </w:pPr>
      <w:r w:rsidRPr="37929ACE">
        <w:rPr>
          <w:rFonts w:ascii="Times New Roman" w:eastAsia="Times New Roman" w:hAnsi="Times New Roman" w:cs="Times New Roman"/>
          <w:sz w:val="24"/>
          <w:szCs w:val="24"/>
        </w:rPr>
        <w:t xml:space="preserve">Obecność w procesie tworzenia i zmian procedury ewaluacji działalności naukowej poprzez aktywne </w:t>
      </w:r>
      <w:r w:rsidR="332E449F" w:rsidRPr="37929ACE">
        <w:rPr>
          <w:rFonts w:ascii="Times New Roman" w:eastAsia="Times New Roman" w:hAnsi="Times New Roman" w:cs="Times New Roman"/>
          <w:sz w:val="24"/>
          <w:szCs w:val="24"/>
        </w:rPr>
        <w:t>doskonalenie ram prawnych dotyczących działalności Dyscypliny Nauki o Kulturze i Religii</w:t>
      </w:r>
    </w:p>
    <w:p w14:paraId="251DEC07" w14:textId="77777777" w:rsidR="00BD6A82" w:rsidRDefault="241A9EC5" w:rsidP="3D596323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2453CA1">
        <w:rPr>
          <w:rFonts w:ascii="Times New Roman" w:eastAsia="Times New Roman" w:hAnsi="Times New Roman" w:cs="Times New Roman"/>
          <w:sz w:val="24"/>
          <w:szCs w:val="24"/>
        </w:rPr>
        <w:t>wzrost liczby i jakości prac badawczych i publikacji z zakresu nauk o kulturze i religii prowadzonych w UJ (zgodnie z wytycznymi nowej ustawy i przepisów dot. ewaluacji)</w:t>
      </w:r>
    </w:p>
    <w:p w14:paraId="07F48025" w14:textId="77777777" w:rsidR="00BD6A82" w:rsidRDefault="241A9EC5" w:rsidP="3D596323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2453CA1">
        <w:rPr>
          <w:rFonts w:ascii="Times New Roman" w:eastAsia="Times New Roman" w:hAnsi="Times New Roman" w:cs="Times New Roman"/>
          <w:sz w:val="24"/>
          <w:szCs w:val="24"/>
        </w:rPr>
        <w:t xml:space="preserve">rozwój istniejących lub tworzenie nowych czasopism z uwzględnieniem wymogów </w:t>
      </w:r>
      <w:proofErr w:type="spellStart"/>
      <w:r w:rsidRPr="62453CA1">
        <w:rPr>
          <w:rFonts w:ascii="Times New Roman" w:eastAsia="Times New Roman" w:hAnsi="Times New Roman" w:cs="Times New Roman"/>
          <w:sz w:val="24"/>
          <w:szCs w:val="24"/>
        </w:rPr>
        <w:t>bibliometrycznych</w:t>
      </w:r>
      <w:proofErr w:type="spellEnd"/>
      <w:r w:rsidRPr="62453CA1">
        <w:rPr>
          <w:rFonts w:ascii="Times New Roman" w:eastAsia="Times New Roman" w:hAnsi="Times New Roman" w:cs="Times New Roman"/>
          <w:sz w:val="24"/>
          <w:szCs w:val="24"/>
        </w:rPr>
        <w:t>, które pozwolą na ich wprowadzenie do jak największej liczby liczących się baz czasopism naukowych</w:t>
      </w:r>
    </w:p>
    <w:p w14:paraId="49E4B660" w14:textId="77777777" w:rsidR="00BD6A82" w:rsidRDefault="241A9EC5" w:rsidP="3D596323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2453CA1">
        <w:rPr>
          <w:rFonts w:ascii="Times New Roman" w:eastAsia="Times New Roman" w:hAnsi="Times New Roman" w:cs="Times New Roman"/>
          <w:sz w:val="24"/>
          <w:szCs w:val="24"/>
        </w:rPr>
        <w:t>występowanie do władz uczelni z wnioskami o zagwarantowanie w zasobach bibliotecznych UJ niezbędnych pozycji literatury naukowej, czasopism i baz danych oferowanych w BJ</w:t>
      </w:r>
    </w:p>
    <w:p w14:paraId="66355DC9" w14:textId="77777777" w:rsidR="00BD6A82" w:rsidRDefault="241A9EC5" w:rsidP="3D596323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2453CA1">
        <w:rPr>
          <w:rFonts w:ascii="Times New Roman" w:eastAsia="Times New Roman" w:hAnsi="Times New Roman" w:cs="Times New Roman"/>
          <w:sz w:val="24"/>
          <w:szCs w:val="24"/>
        </w:rPr>
        <w:t>aktywizowanie i promowanie współpracy ze środowiskiem pozaakademickim (organizacje pozarządowe, firmy, konsorcja, instytucje itp.)</w:t>
      </w:r>
    </w:p>
    <w:p w14:paraId="285BCADA" w14:textId="77777777" w:rsidR="00BD6A82" w:rsidRDefault="241A9EC5" w:rsidP="3D596323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2453CA1">
        <w:rPr>
          <w:rFonts w:ascii="Times New Roman" w:eastAsia="Times New Roman" w:hAnsi="Times New Roman" w:cs="Times New Roman"/>
          <w:sz w:val="24"/>
          <w:szCs w:val="24"/>
        </w:rPr>
        <w:t>Stworzenie w jednostkach macierzystych systemu zachęt i wsparcia do większej aktywności grantowej, zwłaszcza w aplikowaniu o granty międzynarodowe;</w:t>
      </w:r>
    </w:p>
    <w:p w14:paraId="6481D713" w14:textId="77777777" w:rsidR="00BD6A82" w:rsidRDefault="241A9EC5" w:rsidP="3D596323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2453CA1">
        <w:rPr>
          <w:rFonts w:ascii="Times New Roman" w:eastAsia="Times New Roman" w:hAnsi="Times New Roman" w:cs="Times New Roman"/>
          <w:sz w:val="24"/>
          <w:szCs w:val="24"/>
        </w:rPr>
        <w:t>Optymalne wykorzystanie działań w programie strategicznym Inicjatywa Doskonałości w Uniwersytecie Jagiellońskim</w:t>
      </w:r>
    </w:p>
    <w:p w14:paraId="6424D17C" w14:textId="77777777" w:rsidR="00BD6A82" w:rsidRDefault="241A9EC5" w:rsidP="3D596323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2453CA1">
        <w:rPr>
          <w:rFonts w:ascii="Times New Roman" w:eastAsia="Times New Roman" w:hAnsi="Times New Roman" w:cs="Times New Roman"/>
          <w:sz w:val="24"/>
          <w:szCs w:val="24"/>
        </w:rPr>
        <w:t>Kształcenie młodej kadry naukowej poprzez odrębne programy dla poszczególnych dyscyplin w Szkole Doktorskiej</w:t>
      </w:r>
    </w:p>
    <w:p w14:paraId="73857D3A" w14:textId="77777777" w:rsidR="00BD6A82" w:rsidRDefault="241A9EC5" w:rsidP="3D596323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2453CA1">
        <w:rPr>
          <w:rFonts w:ascii="Times New Roman" w:eastAsia="Times New Roman" w:hAnsi="Times New Roman" w:cs="Times New Roman"/>
          <w:sz w:val="24"/>
          <w:szCs w:val="24"/>
        </w:rPr>
        <w:t>Większe wykorzystanie prowadzonych badań terenowych jako elementu nauczania (włączanie studentów w badania)</w:t>
      </w:r>
    </w:p>
    <w:p w14:paraId="63220B96" w14:textId="77777777" w:rsidR="00BD6A82" w:rsidRDefault="241A9EC5" w:rsidP="3D596323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7929ACE">
        <w:rPr>
          <w:rFonts w:ascii="Times New Roman" w:eastAsia="Times New Roman" w:hAnsi="Times New Roman" w:cs="Times New Roman"/>
          <w:sz w:val="24"/>
          <w:szCs w:val="24"/>
        </w:rPr>
        <w:t>Tworzenie przez Uniwersytet warunków do zatrudnienia wykonawców grantów krajowych i międzynarodowych (ERC)</w:t>
      </w:r>
    </w:p>
    <w:p w14:paraId="2C235A87" w14:textId="77777777" w:rsidR="051E39B2" w:rsidRDefault="051E39B2" w:rsidP="37929ACE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62453CA1">
        <w:rPr>
          <w:rFonts w:ascii="Times New Roman" w:eastAsia="Times New Roman" w:hAnsi="Times New Roman" w:cs="Times New Roman"/>
          <w:sz w:val="24"/>
          <w:szCs w:val="24"/>
        </w:rPr>
        <w:t>Współdziałanie z władzami wydziałów w zakresie polityki zatrudni</w:t>
      </w:r>
      <w:r w:rsidR="10E30236" w:rsidRPr="62453CA1">
        <w:rPr>
          <w:rFonts w:ascii="Times New Roman" w:eastAsia="Times New Roman" w:hAnsi="Times New Roman" w:cs="Times New Roman"/>
          <w:sz w:val="24"/>
          <w:szCs w:val="24"/>
        </w:rPr>
        <w:t>e</w:t>
      </w:r>
      <w:r w:rsidRPr="62453CA1">
        <w:rPr>
          <w:rFonts w:ascii="Times New Roman" w:eastAsia="Times New Roman" w:hAnsi="Times New Roman" w:cs="Times New Roman"/>
          <w:sz w:val="24"/>
          <w:szCs w:val="24"/>
        </w:rPr>
        <w:t>nia</w:t>
      </w:r>
    </w:p>
    <w:p w14:paraId="6354A922" w14:textId="77777777" w:rsidR="00BD6A82" w:rsidRDefault="241A9EC5" w:rsidP="3D5963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D596323">
        <w:rPr>
          <w:rFonts w:ascii="Times New Roman" w:eastAsia="Times New Roman" w:hAnsi="Times New Roman" w:cs="Times New Roman"/>
          <w:sz w:val="24"/>
          <w:szCs w:val="24"/>
        </w:rPr>
        <w:t>2. Rekomendowane kierunki badań naukowych prowadzonych w Naukach o kulturze i religii</w:t>
      </w:r>
      <w:r w:rsidR="002D7ED0" w:rsidRPr="3D596323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6"/>
      </w:r>
      <w:r w:rsidRPr="3D596323">
        <w:rPr>
          <w:rFonts w:ascii="Times New Roman" w:eastAsia="Times New Roman" w:hAnsi="Times New Roman" w:cs="Times New Roman"/>
          <w:sz w:val="24"/>
          <w:szCs w:val="24"/>
        </w:rPr>
        <w:t xml:space="preserve"> (Appendix 2).</w:t>
      </w:r>
    </w:p>
    <w:p w14:paraId="41E9711E" w14:textId="77777777" w:rsidR="00BD6A82" w:rsidRDefault="241A9EC5" w:rsidP="3D5963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4846546">
        <w:rPr>
          <w:rFonts w:ascii="Times New Roman" w:eastAsia="Times New Roman" w:hAnsi="Times New Roman" w:cs="Times New Roman"/>
          <w:sz w:val="24"/>
          <w:szCs w:val="24"/>
        </w:rPr>
        <w:t>3. Standardy publikacyjne w dyscyplinie</w:t>
      </w:r>
    </w:p>
    <w:p w14:paraId="33A557BA" w14:textId="77777777" w:rsidR="00BD6A82" w:rsidRDefault="241A9EC5" w:rsidP="3D5963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D596323">
        <w:rPr>
          <w:rFonts w:ascii="Times New Roman" w:eastAsia="Times New Roman" w:hAnsi="Times New Roman" w:cs="Times New Roman"/>
          <w:sz w:val="24"/>
          <w:szCs w:val="24"/>
        </w:rPr>
        <w:t>Dyscypliny składowe Nauk o kulturze i religii są uprawiane w skali globalnej na najwyższym poziomie jakości badań naukowych.</w:t>
      </w:r>
    </w:p>
    <w:p w14:paraId="69234D84" w14:textId="77777777" w:rsidR="00BD6A82" w:rsidRDefault="241A9EC5" w:rsidP="3D596323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4846546">
        <w:rPr>
          <w:rFonts w:ascii="Times New Roman" w:eastAsia="Times New Roman" w:hAnsi="Times New Roman" w:cs="Times New Roman"/>
          <w:sz w:val="24"/>
          <w:szCs w:val="24"/>
        </w:rPr>
        <w:t xml:space="preserve">Podstawowym miejscem publikacji wyników badań naukowych powinny być wydawnictwa o wysokiej renomie, ważne w środowiskach naukowych </w:t>
      </w:r>
      <w:r w:rsidRPr="74846546">
        <w:rPr>
          <w:rFonts w:ascii="Times New Roman" w:eastAsia="Times New Roman" w:hAnsi="Times New Roman" w:cs="Times New Roman"/>
          <w:sz w:val="24"/>
          <w:szCs w:val="24"/>
        </w:rPr>
        <w:lastRenderedPageBreak/>
        <w:t>poszczególnych dyscyplin i znaczącym oddziaływaniu na zdefiniowane w ramach dyscyplin jako istotne środowiska społeczne Podjęcie działań na rzecz zdekolonizowania pojęcia „publikacji wartościowej” (lobbowanie na rzecz uznanych wydawnictw i czasopism zagranicznych spoza wiodącego europejsko-amerykańskiego nurtu)</w:t>
      </w:r>
    </w:p>
    <w:p w14:paraId="0A619DB8" w14:textId="77777777" w:rsidR="00BD6A82" w:rsidRDefault="241A9EC5" w:rsidP="3D596323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D596323">
        <w:rPr>
          <w:rFonts w:ascii="Times New Roman" w:eastAsia="Times New Roman" w:hAnsi="Times New Roman" w:cs="Times New Roman"/>
          <w:sz w:val="24"/>
          <w:szCs w:val="24"/>
        </w:rPr>
        <w:t>Dwutorowość strategii publikacyjnej: międzynarodowe czasopisma/wydawnictwa naukowe oraz lokalne (środowiskowe, branżowe)</w:t>
      </w:r>
    </w:p>
    <w:p w14:paraId="5DEC4A5F" w14:textId="77777777" w:rsidR="00BD6A82" w:rsidRDefault="241A9EC5" w:rsidP="3D596323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4846546">
        <w:rPr>
          <w:rFonts w:ascii="Times New Roman" w:eastAsia="Times New Roman" w:hAnsi="Times New Roman" w:cs="Times New Roman"/>
          <w:sz w:val="24"/>
          <w:szCs w:val="24"/>
        </w:rPr>
        <w:t>Uwzględnienie publikacji środowiskowych, branżowych, regionalnych w ewaluacji działalności naukowej.</w:t>
      </w:r>
    </w:p>
    <w:p w14:paraId="4CEE16FF" w14:textId="77777777" w:rsidR="00BD6A82" w:rsidRDefault="241A9EC5" w:rsidP="3D596323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D596323">
        <w:rPr>
          <w:rFonts w:ascii="Times New Roman" w:eastAsia="Times New Roman" w:hAnsi="Times New Roman" w:cs="Times New Roman"/>
          <w:sz w:val="24"/>
          <w:szCs w:val="24"/>
        </w:rPr>
        <w:t>Ewaluacja czasopism, nie objętych jeszcze listą ministerialną, a kluczowych dla danej subdyscypliny, powinna podlegać ocenie eksperckiej</w:t>
      </w:r>
    </w:p>
    <w:p w14:paraId="64F51179" w14:textId="77777777" w:rsidR="00BD6A82" w:rsidRDefault="241A9EC5" w:rsidP="3D596323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D596323">
        <w:rPr>
          <w:rFonts w:ascii="Times New Roman" w:eastAsia="Times New Roman" w:hAnsi="Times New Roman" w:cs="Times New Roman"/>
          <w:sz w:val="24"/>
          <w:szCs w:val="24"/>
        </w:rPr>
        <w:t>Podejmowanie działań na rzecz obowiązkowego upowszechniania w wolnym dostępie wyników badań realizowanych w ramach dyscypliny, a także - tam, gdzie to możliwe - zapewnienie wolnego dostępu do gromadzonych danych.</w:t>
      </w:r>
    </w:p>
    <w:p w14:paraId="28AC2AD2" w14:textId="77777777" w:rsidR="00BD6A82" w:rsidRDefault="241A9EC5" w:rsidP="3D5963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D596323">
        <w:rPr>
          <w:rFonts w:ascii="Times New Roman" w:eastAsia="Times New Roman" w:hAnsi="Times New Roman" w:cs="Times New Roman"/>
          <w:sz w:val="24"/>
          <w:szCs w:val="24"/>
        </w:rPr>
        <w:t>4. Kierunki i formy aktywności w zakresie pozyskiwania środków na badania naukowe</w:t>
      </w:r>
    </w:p>
    <w:p w14:paraId="6FF38849" w14:textId="77777777" w:rsidR="00BD6A82" w:rsidRDefault="241A9EC5" w:rsidP="3D5963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D596323">
        <w:rPr>
          <w:rFonts w:ascii="Times New Roman" w:eastAsia="Times New Roman" w:hAnsi="Times New Roman" w:cs="Times New Roman"/>
          <w:sz w:val="24"/>
          <w:szCs w:val="24"/>
        </w:rPr>
        <w:t>W obszarze Nauk o kulturze i religii dla prowadzenia badań na najwyższym poziomie istotne jest pozyskiwanie środków finansowych ze źródeł zewnętrznych, stąd konieczne będzie wsparcie dla:</w:t>
      </w:r>
    </w:p>
    <w:p w14:paraId="6CC05C17" w14:textId="77777777" w:rsidR="00BD6A82" w:rsidRDefault="1B9D8339" w:rsidP="37929ACE">
      <w:pPr>
        <w:pStyle w:val="ListParagraph"/>
        <w:numPr>
          <w:ilvl w:val="0"/>
          <w:numId w:val="4"/>
        </w:numPr>
        <w:jc w:val="both"/>
        <w:rPr>
          <w:rFonts w:eastAsiaTheme="minorEastAsia"/>
          <w:sz w:val="24"/>
          <w:szCs w:val="24"/>
        </w:rPr>
      </w:pPr>
      <w:r w:rsidRPr="37929ACE">
        <w:rPr>
          <w:rFonts w:ascii="Times New Roman" w:eastAsia="Times New Roman" w:hAnsi="Times New Roman" w:cs="Times New Roman"/>
          <w:sz w:val="24"/>
          <w:szCs w:val="24"/>
        </w:rPr>
        <w:t>Tworzenia trwałych i efektywnych partnerstw międzynarodowych w celu składania wspólnych projektów badawczych w instytucjach finansujących badania naukowe poza Polską.</w:t>
      </w:r>
    </w:p>
    <w:p w14:paraId="2A99DD10" w14:textId="77777777" w:rsidR="00BD6A82" w:rsidRDefault="241A9EC5" w:rsidP="37929ACE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37929ACE">
        <w:rPr>
          <w:rFonts w:ascii="Times New Roman" w:eastAsia="Times New Roman" w:hAnsi="Times New Roman" w:cs="Times New Roman"/>
          <w:sz w:val="24"/>
          <w:szCs w:val="24"/>
        </w:rPr>
        <w:t>Pozyskiwania grantów w instytucjach krajowych (NCN, NPRH);</w:t>
      </w:r>
    </w:p>
    <w:p w14:paraId="6BC26848" w14:textId="77777777" w:rsidR="00BD6A82" w:rsidRDefault="241A9EC5" w:rsidP="3D596323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D596323">
        <w:rPr>
          <w:rFonts w:ascii="Times New Roman" w:eastAsia="Times New Roman" w:hAnsi="Times New Roman" w:cs="Times New Roman"/>
          <w:sz w:val="24"/>
          <w:szCs w:val="24"/>
        </w:rPr>
        <w:t>Pozyskiwania grantów europejskich (ERC, granty Horizon Europe);</w:t>
      </w:r>
    </w:p>
    <w:p w14:paraId="1C277836" w14:textId="77777777" w:rsidR="00BD6A82" w:rsidRDefault="241A9EC5" w:rsidP="3D596323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D596323">
        <w:rPr>
          <w:rFonts w:ascii="Times New Roman" w:eastAsia="Times New Roman" w:hAnsi="Times New Roman" w:cs="Times New Roman"/>
          <w:sz w:val="24"/>
          <w:szCs w:val="24"/>
        </w:rPr>
        <w:t>Pozyskiwania grantów w prestiżowych zagranicznych instytucjach pozaeuropejskich (np. Fulbright, Fundacja Kościuszkowska, Korea Foundation, Japan Foundation, ICCR)</w:t>
      </w:r>
    </w:p>
    <w:p w14:paraId="313B7261" w14:textId="77777777" w:rsidR="00BD6A82" w:rsidRDefault="241A9EC5" w:rsidP="3D5963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4846546">
        <w:rPr>
          <w:rFonts w:ascii="Times New Roman" w:eastAsia="Times New Roman" w:hAnsi="Times New Roman" w:cs="Times New Roman"/>
          <w:sz w:val="24"/>
          <w:szCs w:val="24"/>
        </w:rPr>
        <w:t>W tym celu należy rekomendować:</w:t>
      </w:r>
    </w:p>
    <w:p w14:paraId="509FC702" w14:textId="77777777" w:rsidR="00BD6A82" w:rsidRDefault="241A9EC5" w:rsidP="3D596323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7929ACE">
        <w:rPr>
          <w:rFonts w:ascii="Times New Roman" w:eastAsia="Times New Roman" w:hAnsi="Times New Roman" w:cs="Times New Roman"/>
          <w:sz w:val="24"/>
          <w:szCs w:val="24"/>
        </w:rPr>
        <w:t xml:space="preserve">Stworzenie systemu zachęt do aplikowania o granty </w:t>
      </w:r>
      <w:r w:rsidR="7FC9D500" w:rsidRPr="37929ACE">
        <w:rPr>
          <w:rFonts w:ascii="Times New Roman" w:eastAsia="Times New Roman" w:hAnsi="Times New Roman" w:cs="Times New Roman"/>
          <w:sz w:val="24"/>
          <w:szCs w:val="24"/>
        </w:rPr>
        <w:t xml:space="preserve">poprzez </w:t>
      </w:r>
      <w:r w:rsidRPr="37929ACE">
        <w:rPr>
          <w:rFonts w:ascii="Times New Roman" w:eastAsia="Times New Roman" w:hAnsi="Times New Roman" w:cs="Times New Roman"/>
          <w:sz w:val="24"/>
          <w:szCs w:val="24"/>
        </w:rPr>
        <w:t>zmniejszenie pensum dydaktycznego, system nagród;</w:t>
      </w:r>
    </w:p>
    <w:p w14:paraId="1CA2746A" w14:textId="77777777" w:rsidR="00BD6A82" w:rsidRDefault="241A9EC5" w:rsidP="3D596323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D596323">
        <w:rPr>
          <w:rFonts w:ascii="Times New Roman" w:eastAsia="Times New Roman" w:hAnsi="Times New Roman" w:cs="Times New Roman"/>
          <w:sz w:val="24"/>
          <w:szCs w:val="24"/>
        </w:rPr>
        <w:t>Stworzenie mechanizmów administracyjnego wsparcia obsługi procesu aplikowania o grant i jego realizacji.</w:t>
      </w:r>
    </w:p>
    <w:p w14:paraId="1F58D470" w14:textId="77777777" w:rsidR="00BD6A82" w:rsidRDefault="241A9EC5" w:rsidP="3D596323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D596323">
        <w:rPr>
          <w:rFonts w:ascii="Times New Roman" w:eastAsia="Times New Roman" w:hAnsi="Times New Roman" w:cs="Times New Roman"/>
          <w:sz w:val="24"/>
          <w:szCs w:val="24"/>
        </w:rPr>
        <w:t xml:space="preserve">polepszenie przepływu informacji między osobami prowadzącymi badania w zakresie </w:t>
      </w:r>
      <w:proofErr w:type="spellStart"/>
      <w:r w:rsidRPr="3D596323">
        <w:rPr>
          <w:rFonts w:ascii="Times New Roman" w:eastAsia="Times New Roman" w:hAnsi="Times New Roman" w:cs="Times New Roman"/>
          <w:sz w:val="24"/>
          <w:szCs w:val="24"/>
        </w:rPr>
        <w:t>NoKiR</w:t>
      </w:r>
      <w:proofErr w:type="spellEnd"/>
    </w:p>
    <w:p w14:paraId="2DDA7C91" w14:textId="77777777" w:rsidR="00BD6A82" w:rsidRDefault="241A9EC5" w:rsidP="3D5963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4846546">
        <w:rPr>
          <w:rFonts w:ascii="Times New Roman" w:eastAsia="Times New Roman" w:hAnsi="Times New Roman" w:cs="Times New Roman"/>
          <w:sz w:val="24"/>
          <w:szCs w:val="24"/>
        </w:rPr>
        <w:t>5. Rekomendacje w zakresie współpracy międzynarodowej</w:t>
      </w:r>
    </w:p>
    <w:p w14:paraId="31E9A323" w14:textId="77777777" w:rsidR="00BD6A82" w:rsidRDefault="241A9EC5" w:rsidP="3D596323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7929ACE">
        <w:rPr>
          <w:rFonts w:ascii="Times New Roman" w:eastAsia="Times New Roman" w:hAnsi="Times New Roman" w:cs="Times New Roman"/>
          <w:sz w:val="24"/>
          <w:szCs w:val="24"/>
        </w:rPr>
        <w:t>Udział w działaniach podejmowanych w ramach strategicznych sieci międzynarodowych (</w:t>
      </w:r>
      <w:r w:rsidR="6FDC3DBC" w:rsidRPr="37929ACE">
        <w:rPr>
          <w:rFonts w:ascii="Times New Roman" w:eastAsia="Times New Roman" w:hAnsi="Times New Roman" w:cs="Times New Roman"/>
          <w:sz w:val="24"/>
          <w:szCs w:val="24"/>
        </w:rPr>
        <w:t xml:space="preserve">w szczególności </w:t>
      </w:r>
      <w:r w:rsidRPr="37929ACE">
        <w:rPr>
          <w:rFonts w:ascii="Times New Roman" w:eastAsia="Times New Roman" w:hAnsi="Times New Roman" w:cs="Times New Roman"/>
          <w:sz w:val="24"/>
          <w:szCs w:val="24"/>
        </w:rPr>
        <w:t>UNA EUROPA, The GUILD, COIMBRA);</w:t>
      </w:r>
    </w:p>
    <w:p w14:paraId="6B245519" w14:textId="77777777" w:rsidR="00BD6A82" w:rsidRDefault="241A9EC5" w:rsidP="3D596323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D596323">
        <w:rPr>
          <w:rFonts w:ascii="Times New Roman" w:eastAsia="Times New Roman" w:hAnsi="Times New Roman" w:cs="Times New Roman"/>
          <w:sz w:val="24"/>
          <w:szCs w:val="24"/>
        </w:rPr>
        <w:t>Pozyskiwanie i umacnianie współpracy międzynarodowej poprzez aktywne uczestnictwo w sieciach międzynarodowych;</w:t>
      </w:r>
    </w:p>
    <w:p w14:paraId="6BE182AF" w14:textId="77777777" w:rsidR="00BD6A82" w:rsidRDefault="241A9EC5" w:rsidP="3D596323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D596323">
        <w:rPr>
          <w:rFonts w:ascii="Times New Roman" w:eastAsia="Times New Roman" w:hAnsi="Times New Roman" w:cs="Times New Roman"/>
          <w:sz w:val="24"/>
          <w:szCs w:val="24"/>
        </w:rPr>
        <w:t>Rozwijanie programu profesur gościnnych i wymiany akademickiej</w:t>
      </w:r>
    </w:p>
    <w:p w14:paraId="455F7546" w14:textId="77777777" w:rsidR="00BD6A82" w:rsidRDefault="241A9EC5" w:rsidP="3D596323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D596323">
        <w:rPr>
          <w:rFonts w:ascii="Times New Roman" w:eastAsia="Times New Roman" w:hAnsi="Times New Roman" w:cs="Times New Roman"/>
          <w:sz w:val="24"/>
          <w:szCs w:val="24"/>
        </w:rPr>
        <w:t>Tworzenie międzyuczelnianych i międzynarodowych zespołów badawczych realizujących projekty badawcze</w:t>
      </w:r>
    </w:p>
    <w:p w14:paraId="7A22E873" w14:textId="77777777" w:rsidR="00BD6A82" w:rsidRDefault="241A9EC5" w:rsidP="3D5963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D596323">
        <w:rPr>
          <w:rFonts w:ascii="Times New Roman" w:eastAsia="Times New Roman" w:hAnsi="Times New Roman" w:cs="Times New Roman"/>
          <w:sz w:val="24"/>
          <w:szCs w:val="24"/>
        </w:rPr>
        <w:lastRenderedPageBreak/>
        <w:t>6. Kierunki i formy współpracy z otoczeniem i wywierania wpływu społecznego</w:t>
      </w:r>
    </w:p>
    <w:p w14:paraId="283C84CE" w14:textId="77777777" w:rsidR="00BD6A82" w:rsidRDefault="241A9EC5" w:rsidP="3D5963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D596323">
        <w:rPr>
          <w:rFonts w:ascii="Times New Roman" w:eastAsia="Times New Roman" w:hAnsi="Times New Roman" w:cs="Times New Roman"/>
          <w:sz w:val="24"/>
          <w:szCs w:val="24"/>
        </w:rPr>
        <w:t>- popularyzacja nauki (publikacje popularnonaukowe, wykłady otwarte w instytucjach kulturalno-edukacyjnych, działalność popularyzatorska w cyberprzestrzeni.</w:t>
      </w:r>
    </w:p>
    <w:p w14:paraId="34BFA495" w14:textId="77777777" w:rsidR="00BD6A82" w:rsidRDefault="241A9EC5" w:rsidP="3D5963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D596323">
        <w:rPr>
          <w:rFonts w:ascii="Times New Roman" w:eastAsia="Times New Roman" w:hAnsi="Times New Roman" w:cs="Times New Roman"/>
          <w:sz w:val="24"/>
          <w:szCs w:val="24"/>
        </w:rPr>
        <w:t>- transfer wiedzy do/z gospodarki/biznesu – współpraca z firmami/koncernami i instytucjami (np. izby handlowe) w zakresie działalności naukowej, dydaktycznej i kulturalnej</w:t>
      </w:r>
    </w:p>
    <w:p w14:paraId="3719C87D" w14:textId="77777777" w:rsidR="00BD6A82" w:rsidRDefault="241A9EC5" w:rsidP="3D5963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D596323">
        <w:rPr>
          <w:rFonts w:ascii="Times New Roman" w:eastAsia="Times New Roman" w:hAnsi="Times New Roman" w:cs="Times New Roman"/>
          <w:sz w:val="24"/>
          <w:szCs w:val="24"/>
        </w:rPr>
        <w:t>Działalność ekspercka i transfer wiedzy:</w:t>
      </w:r>
    </w:p>
    <w:p w14:paraId="732D2D83" w14:textId="77777777" w:rsidR="00BD6A82" w:rsidRDefault="241A9EC5" w:rsidP="3D5963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D596323">
        <w:rPr>
          <w:rFonts w:ascii="Times New Roman" w:eastAsia="Times New Roman" w:hAnsi="Times New Roman" w:cs="Times New Roman"/>
          <w:sz w:val="24"/>
          <w:szCs w:val="24"/>
        </w:rPr>
        <w:t xml:space="preserve">Archiwizacja i udostępnianie wyników badań z wykorzystaniem Digital </w:t>
      </w:r>
      <w:proofErr w:type="spellStart"/>
      <w:r w:rsidRPr="3D596323">
        <w:rPr>
          <w:rFonts w:ascii="Times New Roman" w:eastAsia="Times New Roman" w:hAnsi="Times New Roman" w:cs="Times New Roman"/>
          <w:sz w:val="24"/>
          <w:szCs w:val="24"/>
        </w:rPr>
        <w:t>Humanities</w:t>
      </w:r>
      <w:proofErr w:type="spellEnd"/>
      <w:r w:rsidRPr="3D596323">
        <w:rPr>
          <w:rFonts w:ascii="Times New Roman" w:eastAsia="Times New Roman" w:hAnsi="Times New Roman" w:cs="Times New Roman"/>
          <w:sz w:val="24"/>
          <w:szCs w:val="24"/>
        </w:rPr>
        <w:t xml:space="preserve"> oraz nowych mediów, nowoczesnych metod zbierania danych</w:t>
      </w:r>
    </w:p>
    <w:p w14:paraId="2737ED15" w14:textId="77777777" w:rsidR="00BD6A82" w:rsidRDefault="241A9EC5" w:rsidP="3D5963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D596323">
        <w:rPr>
          <w:rFonts w:ascii="Times New Roman" w:eastAsia="Times New Roman" w:hAnsi="Times New Roman" w:cs="Times New Roman"/>
          <w:sz w:val="24"/>
          <w:szCs w:val="24"/>
        </w:rPr>
        <w:t>7. Rekomendacje w zakresie rozwoju kompetencji badawczych pracowników</w:t>
      </w:r>
    </w:p>
    <w:p w14:paraId="278F0716" w14:textId="77777777" w:rsidR="00BD6A82" w:rsidRDefault="241A9EC5" w:rsidP="3D5963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7929AC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2B54F449" w:rsidRPr="37929ACE">
        <w:rPr>
          <w:rFonts w:ascii="Times New Roman" w:eastAsia="Times New Roman" w:hAnsi="Times New Roman" w:cs="Times New Roman"/>
          <w:sz w:val="24"/>
          <w:szCs w:val="24"/>
        </w:rPr>
        <w:t>Twórcze rozwijanie</w:t>
      </w:r>
      <w:r w:rsidRPr="37929ACE">
        <w:rPr>
          <w:rFonts w:ascii="Times New Roman" w:eastAsia="Times New Roman" w:hAnsi="Times New Roman" w:cs="Times New Roman"/>
          <w:sz w:val="24"/>
          <w:szCs w:val="24"/>
        </w:rPr>
        <w:t xml:space="preserve"> tradycji i metod prowadzenia badań, wypracowanych przez dotychczas funkcjonujące dyscypliny.</w:t>
      </w:r>
    </w:p>
    <w:p w14:paraId="350FA345" w14:textId="77777777" w:rsidR="00BD6A82" w:rsidRDefault="241A9EC5" w:rsidP="3D5963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D596323">
        <w:rPr>
          <w:rFonts w:ascii="Times New Roman" w:eastAsia="Times New Roman" w:hAnsi="Times New Roman" w:cs="Times New Roman"/>
          <w:sz w:val="24"/>
          <w:szCs w:val="24"/>
        </w:rPr>
        <w:t>- Wzmacnianie samoświadomości metodologicznej przedstawicieli dyscypliny, krytyczne rozwijanie metod i technik badawczych subdyscyplin w dialogu na forum dyscypliny, rozwijanie projektów łączących badaczy reprezentujących subdyscypliny.</w:t>
      </w:r>
    </w:p>
    <w:p w14:paraId="33F76476" w14:textId="77777777" w:rsidR="00BD6A82" w:rsidRDefault="241A9EC5" w:rsidP="3D5963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D596323">
        <w:rPr>
          <w:rFonts w:ascii="Times New Roman" w:eastAsia="Times New Roman" w:hAnsi="Times New Roman" w:cs="Times New Roman"/>
          <w:sz w:val="24"/>
          <w:szCs w:val="24"/>
        </w:rPr>
        <w:t>- Zwiększenie wpływu działalności naukowej w obszarze Nauk o kulturze i religii na rozwój nauki poprzez:</w:t>
      </w:r>
    </w:p>
    <w:p w14:paraId="34D5C6E7" w14:textId="77777777" w:rsidR="00BD6A82" w:rsidRDefault="241A9EC5" w:rsidP="3D596323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D596323">
        <w:rPr>
          <w:rFonts w:ascii="Times New Roman" w:eastAsia="Times New Roman" w:hAnsi="Times New Roman" w:cs="Times New Roman"/>
          <w:sz w:val="24"/>
          <w:szCs w:val="24"/>
        </w:rPr>
        <w:t>uelastycznienie zasad zatrudnienia i wprowadzenie systemu zachęt do podejmowania badań na poziomie światowym;</w:t>
      </w:r>
    </w:p>
    <w:p w14:paraId="083C6310" w14:textId="77777777" w:rsidR="00BD6A82" w:rsidRDefault="241A9EC5" w:rsidP="3D596323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D596323">
        <w:rPr>
          <w:rFonts w:ascii="Times New Roman" w:eastAsia="Times New Roman" w:hAnsi="Times New Roman" w:cs="Times New Roman"/>
          <w:sz w:val="24"/>
          <w:szCs w:val="24"/>
        </w:rPr>
        <w:t>transparentne konkursy oparte na zasadach Europejskiej Karty Naukowca z udziałem w komisji niezależnych ekspertów zagranicznych;</w:t>
      </w:r>
    </w:p>
    <w:p w14:paraId="0FB119CF" w14:textId="77777777" w:rsidR="00BD6A82" w:rsidRDefault="241A9EC5" w:rsidP="3D596323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D596323">
        <w:rPr>
          <w:rFonts w:ascii="Times New Roman" w:eastAsia="Times New Roman" w:hAnsi="Times New Roman" w:cs="Times New Roman"/>
          <w:sz w:val="24"/>
          <w:szCs w:val="24"/>
        </w:rPr>
        <w:t>uzupełnienie zasobów kadrowych poprzez zatrudnianie wybitnych specjalistów w otwartych konkursach.</w:t>
      </w:r>
    </w:p>
    <w:p w14:paraId="1837C822" w14:textId="77777777" w:rsidR="00BD6A82" w:rsidRDefault="241A9EC5" w:rsidP="3D5963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D596323">
        <w:rPr>
          <w:rFonts w:ascii="Times New Roman" w:eastAsia="Times New Roman" w:hAnsi="Times New Roman" w:cs="Times New Roman"/>
          <w:sz w:val="24"/>
          <w:szCs w:val="24"/>
        </w:rPr>
        <w:t>- Stworzenie i rozwijanie jak najbogatszej oferty wyjazdów krótkoterminowych (badawczych i szkoleniowych) do innych ośrodków naukowych</w:t>
      </w:r>
    </w:p>
    <w:p w14:paraId="2F058117" w14:textId="77777777" w:rsidR="00BD6A82" w:rsidRDefault="241A9EC5" w:rsidP="3D5963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D596323">
        <w:rPr>
          <w:rFonts w:ascii="Times New Roman" w:eastAsia="Times New Roman" w:hAnsi="Times New Roman" w:cs="Times New Roman"/>
          <w:sz w:val="24"/>
          <w:szCs w:val="24"/>
        </w:rPr>
        <w:t>Rada uznaje za niezbędną troskę o wysoki poziom i rzetelność naukową prac, które stanowią podstawę otwieranych przewodów doktorskich i habilitacyjnych.</w:t>
      </w:r>
    </w:p>
    <w:p w14:paraId="013626CD" w14:textId="77777777" w:rsidR="00BD6A82" w:rsidRDefault="00BD6A82" w:rsidP="3D5963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7B38FA" w14:textId="77777777" w:rsidR="00BD6A82" w:rsidRDefault="00BD6A82" w:rsidP="3D5963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4592A2" w14:textId="77777777" w:rsidR="00BD6A82" w:rsidRDefault="00BD6A82" w:rsidP="3D5963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171E98" w14:textId="77777777" w:rsidR="00BD6A82" w:rsidRDefault="00BD6A82" w:rsidP="3D5963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FD5EDD" w14:textId="77777777" w:rsidR="00BD6A82" w:rsidRDefault="00BD6A82" w:rsidP="3D5963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2CF182" w14:textId="77777777" w:rsidR="00BD6A82" w:rsidRDefault="00BD6A82" w:rsidP="3D5963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39C04F" w14:textId="77777777" w:rsidR="00BD6A82" w:rsidRDefault="00BD6A82" w:rsidP="3D5963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93821C" w14:textId="77777777" w:rsidR="00BD6A82" w:rsidRDefault="00BD6A82" w:rsidP="3D5963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F34171" w14:textId="77777777" w:rsidR="00B91AE7" w:rsidRDefault="00B91AE7" w:rsidP="3D5963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225AA7" w14:textId="77777777" w:rsidR="00BD6A82" w:rsidRDefault="241A9EC5" w:rsidP="3D5963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D596323">
        <w:rPr>
          <w:rFonts w:ascii="Times New Roman" w:eastAsia="Times New Roman" w:hAnsi="Times New Roman" w:cs="Times New Roman"/>
          <w:sz w:val="24"/>
          <w:szCs w:val="24"/>
        </w:rPr>
        <w:lastRenderedPageBreak/>
        <w:t>Appendix 1</w:t>
      </w:r>
    </w:p>
    <w:p w14:paraId="1CFC80E7" w14:textId="77777777" w:rsidR="00BD6A82" w:rsidRDefault="241A9EC5" w:rsidP="3D5963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D596323">
        <w:rPr>
          <w:rFonts w:ascii="Times New Roman" w:eastAsia="Times New Roman" w:hAnsi="Times New Roman" w:cs="Times New Roman"/>
          <w:sz w:val="24"/>
          <w:szCs w:val="24"/>
        </w:rPr>
        <w:t>W Uniwersytecie Jagiellońskim, aż 199 pracowników zadeklarowało przynależność do Nauk o kulturze i religii. Osoby te zatrudnione są na 7 wydziałach, w tym 37 osób deklarowało 75% dorobku w ramach dyscypliny, a 100% dorobku zdeklarowało 80 osób. Ponadto 31 osób posiada stopień doktora habilitowanego lub tytuł profesora w ramach jednej z dyscyplin wchodzących w skład nauk o kulturze i religii.</w:t>
      </w:r>
    </w:p>
    <w:p w14:paraId="1DE9D54B" w14:textId="77777777" w:rsidR="00BD6A82" w:rsidRDefault="00BD6A82" w:rsidP="3D5963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A85AA4" w14:textId="77777777" w:rsidR="00BD6A82" w:rsidRDefault="00BD6A82" w:rsidP="3D5963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AA087E" w14:textId="77777777" w:rsidR="00BD6A82" w:rsidRDefault="00BD6A82" w:rsidP="3D5963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14851F" w14:textId="77777777" w:rsidR="00BD6A82" w:rsidRDefault="00BD6A82" w:rsidP="3D5963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43A458" w14:textId="77777777" w:rsidR="00BD6A82" w:rsidRDefault="00BD6A82" w:rsidP="3D5963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0492A4" w14:textId="77777777" w:rsidR="00BD6A82" w:rsidRDefault="00BD6A82" w:rsidP="3D5963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7A9324" w14:textId="77777777" w:rsidR="00BD6A82" w:rsidRDefault="00BD6A82" w:rsidP="3D5963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6BA5C5" w14:textId="77777777" w:rsidR="00BD6A82" w:rsidRDefault="00BD6A82" w:rsidP="3D5963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C33A4E" w14:textId="77777777" w:rsidR="00BD6A82" w:rsidRDefault="00BD6A82" w:rsidP="3D5963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A07D9A" w14:textId="77777777" w:rsidR="00BD6A82" w:rsidRDefault="00BD6A82" w:rsidP="3D5963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FF70CA" w14:textId="77777777" w:rsidR="00BD6A82" w:rsidRDefault="00BD6A82" w:rsidP="3D5963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96AD47" w14:textId="77777777" w:rsidR="00BD6A82" w:rsidRDefault="00BD6A82" w:rsidP="3D5963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8269F7" w14:textId="77777777" w:rsidR="00BD6A82" w:rsidRDefault="00BD6A82" w:rsidP="3D5963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27F529" w14:textId="77777777" w:rsidR="00BD6A82" w:rsidRDefault="00BD6A82" w:rsidP="3D5963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F4E3DC" w14:textId="77777777" w:rsidR="00BD6A82" w:rsidRDefault="00BD6A82" w:rsidP="3D5963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D65115" w14:textId="77777777" w:rsidR="00BD6A82" w:rsidRDefault="00BD6A82" w:rsidP="3D5963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F14427" w14:textId="77777777" w:rsidR="00BD6A82" w:rsidRDefault="00BD6A82" w:rsidP="3D5963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D08ED9" w14:textId="77777777" w:rsidR="00BD6A82" w:rsidRDefault="00BD6A82" w:rsidP="3D5963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04DCFE" w14:textId="77777777" w:rsidR="00BD6A82" w:rsidRDefault="00BD6A82" w:rsidP="3D5963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9EE506" w14:textId="77777777" w:rsidR="00BD6A82" w:rsidRDefault="00BD6A82" w:rsidP="3D5963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C4EE78" w14:textId="77777777" w:rsidR="00BD6A82" w:rsidRDefault="00BD6A82" w:rsidP="3D5963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FD62E3" w14:textId="77777777" w:rsidR="00BD6A82" w:rsidRDefault="00BD6A82" w:rsidP="3D5963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C76A84" w14:textId="77777777" w:rsidR="00BD6A82" w:rsidRDefault="00BD6A82" w:rsidP="3D5963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4E31CE" w14:textId="77777777" w:rsidR="00BD6A82" w:rsidRDefault="00BD6A82" w:rsidP="3D5963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D97C3D" w14:textId="77777777" w:rsidR="00B91AE7" w:rsidRDefault="00B91AE7" w:rsidP="3D5963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7FDFD0" w14:textId="77777777" w:rsidR="00BD6A82" w:rsidRDefault="241A9EC5" w:rsidP="3D5963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D59632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Rekomendowane ogólne kierunki badań naukowych prowadzonych w Naukach o kulturze i religii</w:t>
      </w:r>
      <w:r w:rsidR="002D7ED0" w:rsidRPr="3D596323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7"/>
      </w:r>
    </w:p>
    <w:p w14:paraId="48BA1C7B" w14:textId="77777777" w:rsidR="00BD6A82" w:rsidRDefault="241A9EC5" w:rsidP="3D5963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D596323">
        <w:rPr>
          <w:rFonts w:ascii="Times New Roman" w:eastAsia="Times New Roman" w:hAnsi="Times New Roman" w:cs="Times New Roman"/>
          <w:sz w:val="24"/>
          <w:szCs w:val="24"/>
        </w:rPr>
        <w:t>1. kultury i religie wobec wyzwań zmian środowiskowych, cywilizacyjnych i technologicznych</w:t>
      </w:r>
    </w:p>
    <w:p w14:paraId="26E3866F" w14:textId="77777777" w:rsidR="00BD6A82" w:rsidRDefault="241A9EC5" w:rsidP="3D5963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D596323">
        <w:rPr>
          <w:rFonts w:ascii="Times New Roman" w:eastAsia="Times New Roman" w:hAnsi="Times New Roman" w:cs="Times New Roman"/>
          <w:sz w:val="24"/>
          <w:szCs w:val="24"/>
        </w:rPr>
        <w:t>2. globalne zmiany w obszarze kultur i religii</w:t>
      </w:r>
    </w:p>
    <w:p w14:paraId="01A90B72" w14:textId="77777777" w:rsidR="00BD6A82" w:rsidRDefault="241A9EC5" w:rsidP="3D5963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823FB52">
        <w:rPr>
          <w:rFonts w:ascii="Times New Roman" w:eastAsia="Times New Roman" w:hAnsi="Times New Roman" w:cs="Times New Roman"/>
          <w:sz w:val="24"/>
          <w:szCs w:val="24"/>
        </w:rPr>
        <w:t xml:space="preserve">3. interdyscyplinarne studia nad kulturami i religiami w </w:t>
      </w:r>
      <w:r w:rsidR="00B91AE7">
        <w:rPr>
          <w:rFonts w:ascii="Times New Roman" w:eastAsia="Times New Roman" w:hAnsi="Times New Roman" w:cs="Times New Roman"/>
          <w:sz w:val="24"/>
          <w:szCs w:val="24"/>
        </w:rPr>
        <w:t>P</w:t>
      </w:r>
      <w:r w:rsidRPr="7823FB52">
        <w:rPr>
          <w:rFonts w:ascii="Times New Roman" w:eastAsia="Times New Roman" w:hAnsi="Times New Roman" w:cs="Times New Roman"/>
          <w:sz w:val="24"/>
          <w:szCs w:val="24"/>
        </w:rPr>
        <w:t>olsce w perspektywie lokalnej, regionalnej i globalnej</w:t>
      </w:r>
    </w:p>
    <w:p w14:paraId="4D28D3F4" w14:textId="77777777" w:rsidR="00BD6A82" w:rsidRDefault="241A9EC5" w:rsidP="3D5963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D596323">
        <w:rPr>
          <w:rFonts w:ascii="Times New Roman" w:eastAsia="Times New Roman" w:hAnsi="Times New Roman" w:cs="Times New Roman"/>
          <w:sz w:val="24"/>
          <w:szCs w:val="24"/>
        </w:rPr>
        <w:t>4. krytyczne badania nad dziedzictwem kulturowym i różnorodnością kulturową.</w:t>
      </w:r>
    </w:p>
    <w:p w14:paraId="325812AE" w14:textId="77777777" w:rsidR="00BD6A82" w:rsidRDefault="241A9EC5" w:rsidP="3D5963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D596323">
        <w:rPr>
          <w:rFonts w:ascii="Times New Roman" w:eastAsia="Times New Roman" w:hAnsi="Times New Roman" w:cs="Times New Roman"/>
          <w:sz w:val="24"/>
          <w:szCs w:val="24"/>
        </w:rPr>
        <w:t>5. Badania nad kulturowymi aspektami skutków i tendencji rozwoju rewolucji informacyjnej, obejmujące m.in. zagadnienia humanistyki cyfrowej, zwłaszcza w odniesieniu do odmiennych porządków kulturowych i cywilizacyjnych świata.</w:t>
      </w:r>
    </w:p>
    <w:p w14:paraId="77D176BF" w14:textId="77777777" w:rsidR="00BD6A82" w:rsidRDefault="241A9EC5" w:rsidP="3D5963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D596323">
        <w:rPr>
          <w:rFonts w:ascii="Times New Roman" w:eastAsia="Times New Roman" w:hAnsi="Times New Roman" w:cs="Times New Roman"/>
          <w:sz w:val="24"/>
          <w:szCs w:val="24"/>
        </w:rPr>
        <w:t xml:space="preserve">6. Badania nad szeroko rozumianymi „tekstami kultury” obejmujące m.in. kulturowo rozumiany przekład, historycznie, geograficznie i społecznie rozumiane kultury literackie, religijne, muzyczne, kultury </w:t>
      </w:r>
      <w:proofErr w:type="spellStart"/>
      <w:r w:rsidRPr="3D596323">
        <w:rPr>
          <w:rFonts w:ascii="Times New Roman" w:eastAsia="Times New Roman" w:hAnsi="Times New Roman" w:cs="Times New Roman"/>
          <w:sz w:val="24"/>
          <w:szCs w:val="24"/>
        </w:rPr>
        <w:t>performansu</w:t>
      </w:r>
      <w:proofErr w:type="spellEnd"/>
      <w:r w:rsidRPr="3D596323">
        <w:rPr>
          <w:rFonts w:ascii="Times New Roman" w:eastAsia="Times New Roman" w:hAnsi="Times New Roman" w:cs="Times New Roman"/>
          <w:sz w:val="24"/>
          <w:szCs w:val="24"/>
        </w:rPr>
        <w:t>, kultury medyczne czy polityczne świata, kulturowo rozumiane systemy wiedzy i jej przekazu, systemy komunikacji społecznej, z intencjonalnym nastawieniem na eksplorowanie odmiennych współczesnych i historycznych paradygmatów i porządków kulturowych.</w:t>
      </w:r>
    </w:p>
    <w:p w14:paraId="39C57FEA" w14:textId="77777777" w:rsidR="00BD6A82" w:rsidRDefault="241A9EC5" w:rsidP="3D59632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D596323">
        <w:rPr>
          <w:rFonts w:ascii="Times New Roman" w:eastAsia="Times New Roman" w:hAnsi="Times New Roman" w:cs="Times New Roman"/>
          <w:b/>
          <w:bCs/>
          <w:sz w:val="24"/>
          <w:szCs w:val="24"/>
        </w:rPr>
        <w:t>Rekomendowane szczegółowe kierunki badań naukowych prowadzonych w Naukach o kulturze i religii</w:t>
      </w:r>
    </w:p>
    <w:p w14:paraId="68C8F7AA" w14:textId="77777777" w:rsidR="00BD6A82" w:rsidRDefault="241A9EC5" w:rsidP="3D5963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D596323">
        <w:rPr>
          <w:rFonts w:ascii="Times New Roman" w:eastAsia="Times New Roman" w:hAnsi="Times New Roman" w:cs="Times New Roman"/>
          <w:sz w:val="24"/>
          <w:szCs w:val="24"/>
        </w:rPr>
        <w:t>1. zmiana społeczna i kulturowa – nowe formy ruchów społecznych</w:t>
      </w:r>
    </w:p>
    <w:p w14:paraId="00D235CA" w14:textId="77777777" w:rsidR="00BD6A82" w:rsidRDefault="241A9EC5" w:rsidP="3D5963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D596323">
        <w:rPr>
          <w:rFonts w:ascii="Times New Roman" w:eastAsia="Times New Roman" w:hAnsi="Times New Roman" w:cs="Times New Roman"/>
          <w:sz w:val="24"/>
          <w:szCs w:val="24"/>
        </w:rPr>
        <w:t>2. środowisko miejskie – kluczowy obszar zmian: klimatycznych, politycznych, gospodarczych i społeczno-kulturowych</w:t>
      </w:r>
    </w:p>
    <w:p w14:paraId="1B66319E" w14:textId="77777777" w:rsidR="00BD6A82" w:rsidRDefault="241A9EC5" w:rsidP="3D5963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D596323">
        <w:rPr>
          <w:rFonts w:ascii="Times New Roman" w:eastAsia="Times New Roman" w:hAnsi="Times New Roman" w:cs="Times New Roman"/>
          <w:sz w:val="24"/>
          <w:szCs w:val="24"/>
        </w:rPr>
        <w:t>3. nowe podejścia do historii kulturowej i religii</w:t>
      </w:r>
    </w:p>
    <w:p w14:paraId="3A8A4CD2" w14:textId="77777777" w:rsidR="00BD6A82" w:rsidRDefault="241A9EC5" w:rsidP="3D5963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AE75246">
        <w:rPr>
          <w:rFonts w:ascii="Times New Roman" w:eastAsia="Times New Roman" w:hAnsi="Times New Roman" w:cs="Times New Roman"/>
          <w:sz w:val="24"/>
          <w:szCs w:val="24"/>
        </w:rPr>
        <w:t xml:space="preserve">4. badania nad współczesnymi przemianami religijności w </w:t>
      </w:r>
      <w:r w:rsidR="00B91AE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AE75246">
        <w:rPr>
          <w:rFonts w:ascii="Times New Roman" w:eastAsia="Times New Roman" w:hAnsi="Times New Roman" w:cs="Times New Roman"/>
          <w:sz w:val="24"/>
          <w:szCs w:val="24"/>
        </w:rPr>
        <w:t>olsce</w:t>
      </w:r>
    </w:p>
    <w:p w14:paraId="66B1F222" w14:textId="77777777" w:rsidR="00BD6A82" w:rsidRDefault="241A9EC5" w:rsidP="3D5963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D596323">
        <w:rPr>
          <w:rFonts w:ascii="Times New Roman" w:eastAsia="Times New Roman" w:hAnsi="Times New Roman" w:cs="Times New Roman"/>
          <w:sz w:val="24"/>
          <w:szCs w:val="24"/>
        </w:rPr>
        <w:t>5. religia i kultura we wzajemnych relacjach w warunkach rzeczywistości społeczno-symbolicznej badanych regionów świata</w:t>
      </w:r>
    </w:p>
    <w:p w14:paraId="53A302C7" w14:textId="77777777" w:rsidR="00BD6A82" w:rsidRDefault="241A9EC5" w:rsidP="3D5963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D596323">
        <w:rPr>
          <w:rFonts w:ascii="Times New Roman" w:eastAsia="Times New Roman" w:hAnsi="Times New Roman" w:cs="Times New Roman"/>
          <w:sz w:val="24"/>
          <w:szCs w:val="24"/>
        </w:rPr>
        <w:t>6. badania porównawcze nad religiami i kulturami świata</w:t>
      </w:r>
    </w:p>
    <w:p w14:paraId="2FAE72DF" w14:textId="77777777" w:rsidR="00BD6A82" w:rsidRDefault="241A9EC5" w:rsidP="3D5963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D596323">
        <w:rPr>
          <w:rFonts w:ascii="Times New Roman" w:eastAsia="Times New Roman" w:hAnsi="Times New Roman" w:cs="Times New Roman"/>
          <w:sz w:val="24"/>
          <w:szCs w:val="24"/>
        </w:rPr>
        <w:t>7. badania filologiczno-historyczne nad tekstami religijnymi i ich recepcją</w:t>
      </w:r>
    </w:p>
    <w:p w14:paraId="5279A20A" w14:textId="77777777" w:rsidR="00BD6A82" w:rsidRDefault="241A9EC5" w:rsidP="3D5963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D596323">
        <w:rPr>
          <w:rFonts w:ascii="Times New Roman" w:eastAsia="Times New Roman" w:hAnsi="Times New Roman" w:cs="Times New Roman"/>
          <w:sz w:val="24"/>
          <w:szCs w:val="24"/>
        </w:rPr>
        <w:t>8. badania nad historią religii i dziedzictwa kulturowego</w:t>
      </w:r>
    </w:p>
    <w:p w14:paraId="1F4A28FC" w14:textId="77777777" w:rsidR="00BD6A82" w:rsidRDefault="241A9EC5" w:rsidP="3D5963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D596323">
        <w:rPr>
          <w:rFonts w:ascii="Times New Roman" w:eastAsia="Times New Roman" w:hAnsi="Times New Roman" w:cs="Times New Roman"/>
          <w:sz w:val="24"/>
          <w:szCs w:val="24"/>
        </w:rPr>
        <w:t>9. badania nad mitem i rytuałem</w:t>
      </w:r>
    </w:p>
    <w:p w14:paraId="7B130CBB" w14:textId="77777777" w:rsidR="00BD6A82" w:rsidRDefault="241A9EC5" w:rsidP="3D5963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D596323">
        <w:rPr>
          <w:rFonts w:ascii="Times New Roman" w:eastAsia="Times New Roman" w:hAnsi="Times New Roman" w:cs="Times New Roman"/>
          <w:sz w:val="24"/>
          <w:szCs w:val="24"/>
        </w:rPr>
        <w:t>10. semiotyka religii</w:t>
      </w:r>
    </w:p>
    <w:p w14:paraId="24DC6330" w14:textId="77777777" w:rsidR="00BD6A82" w:rsidRDefault="241A9EC5" w:rsidP="3D5963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D596323">
        <w:rPr>
          <w:rFonts w:ascii="Times New Roman" w:eastAsia="Times New Roman" w:hAnsi="Times New Roman" w:cs="Times New Roman"/>
          <w:sz w:val="24"/>
          <w:szCs w:val="24"/>
        </w:rPr>
        <w:t>11. filozofia religii</w:t>
      </w:r>
    </w:p>
    <w:p w14:paraId="35D5E8A7" w14:textId="77777777" w:rsidR="00BD6A82" w:rsidRDefault="241A9EC5" w:rsidP="3D5963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D596323">
        <w:rPr>
          <w:rFonts w:ascii="Times New Roman" w:eastAsia="Times New Roman" w:hAnsi="Times New Roman" w:cs="Times New Roman"/>
          <w:sz w:val="24"/>
          <w:szCs w:val="24"/>
        </w:rPr>
        <w:t>12. socjologia religii</w:t>
      </w:r>
    </w:p>
    <w:p w14:paraId="6A4B1BB1" w14:textId="77777777" w:rsidR="00BD6A82" w:rsidRDefault="241A9EC5" w:rsidP="3D5963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D596323">
        <w:rPr>
          <w:rFonts w:ascii="Times New Roman" w:eastAsia="Times New Roman" w:hAnsi="Times New Roman" w:cs="Times New Roman"/>
          <w:sz w:val="24"/>
          <w:szCs w:val="24"/>
        </w:rPr>
        <w:lastRenderedPageBreak/>
        <w:t>7 Z uwzględnieniem Priorytetowych Obszarów Badawczych w UJ oraz tendencji w dyscyplinie (w tym faz cyklu życia różnych obszarów badań)</w:t>
      </w:r>
    </w:p>
    <w:p w14:paraId="5E724B03" w14:textId="77777777" w:rsidR="00BD6A82" w:rsidRDefault="241A9EC5" w:rsidP="3D5963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D596323">
        <w:rPr>
          <w:rFonts w:ascii="Times New Roman" w:eastAsia="Times New Roman" w:hAnsi="Times New Roman" w:cs="Times New Roman"/>
          <w:sz w:val="24"/>
          <w:szCs w:val="24"/>
        </w:rPr>
        <w:t>13. psychologia religii</w:t>
      </w:r>
    </w:p>
    <w:p w14:paraId="61B499A4" w14:textId="77777777" w:rsidR="00BD6A82" w:rsidRDefault="241A9EC5" w:rsidP="3D5963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D596323">
        <w:rPr>
          <w:rFonts w:ascii="Times New Roman" w:eastAsia="Times New Roman" w:hAnsi="Times New Roman" w:cs="Times New Roman"/>
          <w:sz w:val="24"/>
          <w:szCs w:val="24"/>
        </w:rPr>
        <w:t>14. metodologia badan nad religią i kulturą</w:t>
      </w:r>
    </w:p>
    <w:p w14:paraId="68770377" w14:textId="77777777" w:rsidR="00BD6A82" w:rsidRDefault="241A9EC5" w:rsidP="3D5963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D596323">
        <w:rPr>
          <w:rFonts w:ascii="Times New Roman" w:eastAsia="Times New Roman" w:hAnsi="Times New Roman" w:cs="Times New Roman"/>
          <w:sz w:val="24"/>
          <w:szCs w:val="24"/>
        </w:rPr>
        <w:t>15. religia w perspektywie psychologii społecznej</w:t>
      </w:r>
    </w:p>
    <w:p w14:paraId="38CCD2BC" w14:textId="77777777" w:rsidR="00BD6A82" w:rsidRDefault="241A9EC5" w:rsidP="3D5963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D596323">
        <w:rPr>
          <w:rFonts w:ascii="Times New Roman" w:eastAsia="Times New Roman" w:hAnsi="Times New Roman" w:cs="Times New Roman"/>
          <w:sz w:val="24"/>
          <w:szCs w:val="24"/>
        </w:rPr>
        <w:t>16. kultura współczesna jako rezultat transmisji i konstrukcji dziedzictwa kulturowego</w:t>
      </w:r>
    </w:p>
    <w:p w14:paraId="24BD3C5B" w14:textId="77777777" w:rsidR="00BD6A82" w:rsidRDefault="241A9EC5" w:rsidP="3D5963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D596323">
        <w:rPr>
          <w:rFonts w:ascii="Times New Roman" w:eastAsia="Times New Roman" w:hAnsi="Times New Roman" w:cs="Times New Roman"/>
          <w:sz w:val="24"/>
          <w:szCs w:val="24"/>
        </w:rPr>
        <w:t>17. konstruowanie tożsamości i funkcjonowanie pamięci kulturowej w różnych regionach świata</w:t>
      </w:r>
    </w:p>
    <w:p w14:paraId="0AC14288" w14:textId="77777777" w:rsidR="00BD6A82" w:rsidRDefault="241A9EC5" w:rsidP="3D5963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D596323">
        <w:rPr>
          <w:rFonts w:ascii="Times New Roman" w:eastAsia="Times New Roman" w:hAnsi="Times New Roman" w:cs="Times New Roman"/>
          <w:sz w:val="24"/>
          <w:szCs w:val="24"/>
        </w:rPr>
        <w:t>18. regionalny i globalny wymiar kultury symbolicznej</w:t>
      </w:r>
    </w:p>
    <w:p w14:paraId="33221C38" w14:textId="77777777" w:rsidR="00BD6A82" w:rsidRDefault="241A9EC5" w:rsidP="3D5963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D596323">
        <w:rPr>
          <w:rFonts w:ascii="Times New Roman" w:eastAsia="Times New Roman" w:hAnsi="Times New Roman" w:cs="Times New Roman"/>
          <w:sz w:val="24"/>
          <w:szCs w:val="24"/>
        </w:rPr>
        <w:t>19. kultura jako czynnik determinujący życie polityczne i gospodarcze we współczesnym świecie</w:t>
      </w:r>
    </w:p>
    <w:p w14:paraId="3EA16EC1" w14:textId="77777777" w:rsidR="00BD6A82" w:rsidRDefault="241A9EC5" w:rsidP="3D5963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D596323">
        <w:rPr>
          <w:rFonts w:ascii="Times New Roman" w:eastAsia="Times New Roman" w:hAnsi="Times New Roman" w:cs="Times New Roman"/>
          <w:sz w:val="24"/>
          <w:szCs w:val="24"/>
        </w:rPr>
        <w:t xml:space="preserve">20. spotkanie, dialog, </w:t>
      </w:r>
      <w:proofErr w:type="spellStart"/>
      <w:r w:rsidRPr="3D596323">
        <w:rPr>
          <w:rFonts w:ascii="Times New Roman" w:eastAsia="Times New Roman" w:hAnsi="Times New Roman" w:cs="Times New Roman"/>
          <w:sz w:val="24"/>
          <w:szCs w:val="24"/>
        </w:rPr>
        <w:t>reterytorializacja</w:t>
      </w:r>
      <w:proofErr w:type="spellEnd"/>
      <w:r w:rsidRPr="3D596323">
        <w:rPr>
          <w:rFonts w:ascii="Times New Roman" w:eastAsia="Times New Roman" w:hAnsi="Times New Roman" w:cs="Times New Roman"/>
          <w:sz w:val="24"/>
          <w:szCs w:val="24"/>
        </w:rPr>
        <w:t xml:space="preserve"> kultur</w:t>
      </w:r>
    </w:p>
    <w:p w14:paraId="5222B6DB" w14:textId="77777777" w:rsidR="00BD6A82" w:rsidRDefault="241A9EC5" w:rsidP="3D5963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D596323">
        <w:rPr>
          <w:rFonts w:ascii="Times New Roman" w:eastAsia="Times New Roman" w:hAnsi="Times New Roman" w:cs="Times New Roman"/>
          <w:sz w:val="24"/>
          <w:szCs w:val="24"/>
        </w:rPr>
        <w:t>21. regionalna perspektywa refleksji nad istotą, funkcją, granicami i składnikami kultury</w:t>
      </w:r>
    </w:p>
    <w:p w14:paraId="18CDDA1C" w14:textId="77777777" w:rsidR="00BD6A82" w:rsidRDefault="241A9EC5" w:rsidP="3D5963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D596323">
        <w:rPr>
          <w:rFonts w:ascii="Times New Roman" w:eastAsia="Times New Roman" w:hAnsi="Times New Roman" w:cs="Times New Roman"/>
          <w:sz w:val="24"/>
          <w:szCs w:val="24"/>
        </w:rPr>
        <w:t>22. historia idei;</w:t>
      </w:r>
    </w:p>
    <w:p w14:paraId="2C3522E3" w14:textId="77777777" w:rsidR="00BD6A82" w:rsidRDefault="241A9EC5" w:rsidP="3D5963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D596323">
        <w:rPr>
          <w:rFonts w:ascii="Times New Roman" w:eastAsia="Times New Roman" w:hAnsi="Times New Roman" w:cs="Times New Roman"/>
          <w:sz w:val="24"/>
          <w:szCs w:val="24"/>
        </w:rPr>
        <w:t>23. przekład międzykulturowy</w:t>
      </w:r>
    </w:p>
    <w:p w14:paraId="0D883995" w14:textId="77777777" w:rsidR="00BD6A82" w:rsidRPr="00B91AE7" w:rsidRDefault="241A9EC5" w:rsidP="3D5963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AE75246">
        <w:rPr>
          <w:rFonts w:ascii="Times New Roman" w:eastAsia="Times New Roman" w:hAnsi="Times New Roman" w:cs="Times New Roman"/>
          <w:sz w:val="24"/>
          <w:szCs w:val="24"/>
        </w:rPr>
        <w:t xml:space="preserve">24. kultury </w:t>
      </w:r>
      <w:proofErr w:type="spellStart"/>
      <w:r w:rsidRPr="00B91AE7">
        <w:rPr>
          <w:rFonts w:ascii="Times New Roman" w:eastAsia="Times New Roman" w:hAnsi="Times New Roman" w:cs="Times New Roman"/>
          <w:sz w:val="24"/>
          <w:szCs w:val="24"/>
        </w:rPr>
        <w:t>performansu</w:t>
      </w:r>
      <w:proofErr w:type="spellEnd"/>
      <w:r w:rsidR="4C58745C" w:rsidRPr="00B91AE7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="4C58745C" w:rsidRPr="00B91AE7">
        <w:rPr>
          <w:rFonts w:ascii="Times New Roman" w:eastAsia="Times New Roman" w:hAnsi="Times New Roman" w:cs="Times New Roman"/>
          <w:sz w:val="24"/>
          <w:szCs w:val="24"/>
        </w:rPr>
        <w:t>performanse</w:t>
      </w:r>
      <w:proofErr w:type="spellEnd"/>
      <w:r w:rsidR="4C58745C" w:rsidRPr="00B91AE7">
        <w:rPr>
          <w:rFonts w:ascii="Times New Roman" w:eastAsia="Times New Roman" w:hAnsi="Times New Roman" w:cs="Times New Roman"/>
          <w:sz w:val="24"/>
          <w:szCs w:val="24"/>
        </w:rPr>
        <w:t xml:space="preserve"> kultur</w:t>
      </w:r>
    </w:p>
    <w:p w14:paraId="3E15B7CF" w14:textId="77777777" w:rsidR="00BD6A82" w:rsidRDefault="241A9EC5" w:rsidP="3D5963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D596323">
        <w:rPr>
          <w:rFonts w:ascii="Times New Roman" w:eastAsia="Times New Roman" w:hAnsi="Times New Roman" w:cs="Times New Roman"/>
          <w:sz w:val="24"/>
          <w:szCs w:val="24"/>
        </w:rPr>
        <w:t>25. systemy wiedzy i jej przekazu</w:t>
      </w:r>
    </w:p>
    <w:p w14:paraId="62396041" w14:textId="77777777" w:rsidR="00BD6A82" w:rsidRDefault="241A9EC5" w:rsidP="3D5963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D596323">
        <w:rPr>
          <w:rFonts w:ascii="Times New Roman" w:eastAsia="Times New Roman" w:hAnsi="Times New Roman" w:cs="Times New Roman"/>
          <w:sz w:val="24"/>
          <w:szCs w:val="24"/>
        </w:rPr>
        <w:t>26. systemy komunikacji społecznej z nastawieniem na eksplorowanie odmiennych współczesnych i historycznych paradygmatów i porządków kulturowych</w:t>
      </w:r>
    </w:p>
    <w:p w14:paraId="4E2E9892" w14:textId="77777777" w:rsidR="00BD6A82" w:rsidRDefault="241A9EC5" w:rsidP="3D5963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D596323">
        <w:rPr>
          <w:rFonts w:ascii="Times New Roman" w:eastAsia="Times New Roman" w:hAnsi="Times New Roman" w:cs="Times New Roman"/>
          <w:sz w:val="24"/>
          <w:szCs w:val="24"/>
        </w:rPr>
        <w:t>27. teoria kultury i religii</w:t>
      </w:r>
    </w:p>
    <w:p w14:paraId="6C9FF5A6" w14:textId="77777777" w:rsidR="00BD6A82" w:rsidRDefault="241A9EC5" w:rsidP="3D5963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D596323">
        <w:rPr>
          <w:rFonts w:ascii="Times New Roman" w:eastAsia="Times New Roman" w:hAnsi="Times New Roman" w:cs="Times New Roman"/>
          <w:sz w:val="24"/>
          <w:szCs w:val="24"/>
        </w:rPr>
        <w:t>28. antropologia dziedzictwa kulturowego</w:t>
      </w:r>
    </w:p>
    <w:p w14:paraId="4F9FCEA0" w14:textId="77777777" w:rsidR="00BD6A82" w:rsidRDefault="241A9EC5" w:rsidP="3D5963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D596323">
        <w:rPr>
          <w:rFonts w:ascii="Times New Roman" w:eastAsia="Times New Roman" w:hAnsi="Times New Roman" w:cs="Times New Roman"/>
          <w:sz w:val="24"/>
          <w:szCs w:val="24"/>
        </w:rPr>
        <w:t>29. antropologia sztuki/design/estetyka codzienności</w:t>
      </w:r>
    </w:p>
    <w:p w14:paraId="40C6AA90" w14:textId="77777777" w:rsidR="00BD6A82" w:rsidRDefault="241A9EC5" w:rsidP="3D5963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D596323">
        <w:rPr>
          <w:rFonts w:ascii="Times New Roman" w:eastAsia="Times New Roman" w:hAnsi="Times New Roman" w:cs="Times New Roman"/>
          <w:sz w:val="24"/>
          <w:szCs w:val="24"/>
        </w:rPr>
        <w:t>30. antropologia filmu</w:t>
      </w:r>
    </w:p>
    <w:p w14:paraId="208A395F" w14:textId="77777777" w:rsidR="00BD6A82" w:rsidRDefault="241A9EC5" w:rsidP="3D5963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D596323">
        <w:rPr>
          <w:rFonts w:ascii="Times New Roman" w:eastAsia="Times New Roman" w:hAnsi="Times New Roman" w:cs="Times New Roman"/>
          <w:sz w:val="24"/>
          <w:szCs w:val="24"/>
        </w:rPr>
        <w:t>31. antropologia religii</w:t>
      </w:r>
    </w:p>
    <w:p w14:paraId="71C7A9EE" w14:textId="77777777" w:rsidR="00BD6A82" w:rsidRDefault="241A9EC5" w:rsidP="3D5963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D596323">
        <w:rPr>
          <w:rFonts w:ascii="Times New Roman" w:eastAsia="Times New Roman" w:hAnsi="Times New Roman" w:cs="Times New Roman"/>
          <w:sz w:val="24"/>
          <w:szCs w:val="24"/>
        </w:rPr>
        <w:t>32. antropologia etniczności</w:t>
      </w:r>
    </w:p>
    <w:p w14:paraId="13CF070D" w14:textId="77777777" w:rsidR="00BD6A82" w:rsidRDefault="241A9EC5" w:rsidP="3D5963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D596323">
        <w:rPr>
          <w:rFonts w:ascii="Times New Roman" w:eastAsia="Times New Roman" w:hAnsi="Times New Roman" w:cs="Times New Roman"/>
          <w:sz w:val="24"/>
          <w:szCs w:val="24"/>
        </w:rPr>
        <w:t>33. muzeologia etnograficzna</w:t>
      </w:r>
    </w:p>
    <w:p w14:paraId="084E2D4E" w14:textId="77777777" w:rsidR="00BD6A82" w:rsidRDefault="241A9EC5" w:rsidP="3D5963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D596323">
        <w:rPr>
          <w:rFonts w:ascii="Times New Roman" w:eastAsia="Times New Roman" w:hAnsi="Times New Roman" w:cs="Times New Roman"/>
          <w:sz w:val="24"/>
          <w:szCs w:val="24"/>
        </w:rPr>
        <w:t>34. antropologia procesów globalnych</w:t>
      </w:r>
    </w:p>
    <w:p w14:paraId="3A2CC9ED" w14:textId="77777777" w:rsidR="00BD6A82" w:rsidRDefault="241A9EC5" w:rsidP="3D5963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D596323">
        <w:rPr>
          <w:rFonts w:ascii="Times New Roman" w:eastAsia="Times New Roman" w:hAnsi="Times New Roman" w:cs="Times New Roman"/>
          <w:sz w:val="24"/>
          <w:szCs w:val="24"/>
        </w:rPr>
        <w:t>35. antropologia płci</w:t>
      </w:r>
    </w:p>
    <w:p w14:paraId="634B529A" w14:textId="77777777" w:rsidR="00BD6A82" w:rsidRDefault="241A9EC5" w:rsidP="3D5963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D596323">
        <w:rPr>
          <w:rFonts w:ascii="Times New Roman" w:eastAsia="Times New Roman" w:hAnsi="Times New Roman" w:cs="Times New Roman"/>
          <w:sz w:val="24"/>
          <w:szCs w:val="24"/>
        </w:rPr>
        <w:t>36. człowiek i otaczające go środowisko</w:t>
      </w:r>
    </w:p>
    <w:p w14:paraId="5BACBF0D" w14:textId="77777777" w:rsidR="00BD6A82" w:rsidRDefault="241A9EC5" w:rsidP="3D5963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D596323">
        <w:rPr>
          <w:rFonts w:ascii="Times New Roman" w:eastAsia="Times New Roman" w:hAnsi="Times New Roman" w:cs="Times New Roman"/>
          <w:sz w:val="24"/>
          <w:szCs w:val="24"/>
        </w:rPr>
        <w:t>37. kultura wizualna w cywilizacjach azjatyckich</w:t>
      </w:r>
    </w:p>
    <w:p w14:paraId="0D2A3F26" w14:textId="77777777" w:rsidR="00BD6A82" w:rsidRDefault="241A9EC5" w:rsidP="3D5963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D596323">
        <w:rPr>
          <w:rFonts w:ascii="Times New Roman" w:eastAsia="Times New Roman" w:hAnsi="Times New Roman" w:cs="Times New Roman"/>
          <w:sz w:val="24"/>
          <w:szCs w:val="24"/>
        </w:rPr>
        <w:t>38. relacje kulturowe pomiędzy cywilizacjami pozaeuropejskimi</w:t>
      </w:r>
    </w:p>
    <w:p w14:paraId="28C55E16" w14:textId="77777777" w:rsidR="00BD6A82" w:rsidRDefault="241A9EC5" w:rsidP="3D5963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D596323">
        <w:rPr>
          <w:rFonts w:ascii="Times New Roman" w:eastAsia="Times New Roman" w:hAnsi="Times New Roman" w:cs="Times New Roman"/>
          <w:sz w:val="24"/>
          <w:szCs w:val="24"/>
        </w:rPr>
        <w:t>39. religia i miejskość</w:t>
      </w:r>
    </w:p>
    <w:p w14:paraId="36B73E32" w14:textId="77777777" w:rsidR="00BD6A82" w:rsidRDefault="241A9EC5" w:rsidP="3D5963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D596323">
        <w:rPr>
          <w:rFonts w:ascii="Times New Roman" w:eastAsia="Times New Roman" w:hAnsi="Times New Roman" w:cs="Times New Roman"/>
          <w:sz w:val="24"/>
          <w:szCs w:val="24"/>
        </w:rPr>
        <w:lastRenderedPageBreak/>
        <w:t>40. badania nad religią i ucieleśnieniem</w:t>
      </w:r>
    </w:p>
    <w:p w14:paraId="2ED9D397" w14:textId="77777777" w:rsidR="00BD6A82" w:rsidRDefault="241A9EC5" w:rsidP="3D5963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D596323">
        <w:rPr>
          <w:rFonts w:ascii="Times New Roman" w:eastAsia="Times New Roman" w:hAnsi="Times New Roman" w:cs="Times New Roman"/>
          <w:sz w:val="24"/>
          <w:szCs w:val="24"/>
        </w:rPr>
        <w:t>41. kognitywne badania nad religią</w:t>
      </w:r>
    </w:p>
    <w:p w14:paraId="75971002" w14:textId="77777777" w:rsidR="00BD6A82" w:rsidRDefault="241A9EC5" w:rsidP="3D5963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D596323">
        <w:rPr>
          <w:rFonts w:ascii="Times New Roman" w:eastAsia="Times New Roman" w:hAnsi="Times New Roman" w:cs="Times New Roman"/>
          <w:sz w:val="24"/>
          <w:szCs w:val="24"/>
        </w:rPr>
        <w:t>42. podejścia aplikacyjne wiedzy antropologicznej (antropologia stosowana, publiczna, korporacyjna, animacja kulturowa, edukacja kulturowa)</w:t>
      </w:r>
    </w:p>
    <w:p w14:paraId="3F4E19DB" w14:textId="77777777" w:rsidR="00BD6A82" w:rsidRDefault="241A9EC5" w:rsidP="3D5963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D596323">
        <w:rPr>
          <w:rFonts w:ascii="Times New Roman" w:eastAsia="Times New Roman" w:hAnsi="Times New Roman" w:cs="Times New Roman"/>
          <w:sz w:val="24"/>
          <w:szCs w:val="24"/>
        </w:rPr>
        <w:t>43. antropologia współczesności</w:t>
      </w:r>
    </w:p>
    <w:p w14:paraId="3242CD96" w14:textId="77777777" w:rsidR="00BD6A82" w:rsidRDefault="241A9EC5" w:rsidP="3D5963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D596323">
        <w:rPr>
          <w:rFonts w:ascii="Times New Roman" w:eastAsia="Times New Roman" w:hAnsi="Times New Roman" w:cs="Times New Roman"/>
          <w:sz w:val="24"/>
          <w:szCs w:val="24"/>
        </w:rPr>
        <w:t>44. antropologia ekonomiczna</w:t>
      </w:r>
    </w:p>
    <w:p w14:paraId="47D5C3F7" w14:textId="77777777" w:rsidR="00BD6A82" w:rsidRDefault="241A9EC5" w:rsidP="3D5963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D596323">
        <w:rPr>
          <w:rFonts w:ascii="Times New Roman" w:eastAsia="Times New Roman" w:hAnsi="Times New Roman" w:cs="Times New Roman"/>
          <w:sz w:val="24"/>
          <w:szCs w:val="24"/>
        </w:rPr>
        <w:t>45. antropologia historyczna</w:t>
      </w:r>
    </w:p>
    <w:p w14:paraId="6ECBB7B7" w14:textId="77777777" w:rsidR="00BD6A82" w:rsidRDefault="241A9EC5" w:rsidP="3D5963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D596323">
        <w:rPr>
          <w:rFonts w:ascii="Times New Roman" w:eastAsia="Times New Roman" w:hAnsi="Times New Roman" w:cs="Times New Roman"/>
          <w:sz w:val="24"/>
          <w:szCs w:val="24"/>
        </w:rPr>
        <w:t>46. antropologia działaniowa/badania partycypacyjne/etnografia otwierająca</w:t>
      </w:r>
    </w:p>
    <w:p w14:paraId="1853D148" w14:textId="77777777" w:rsidR="00BD6A82" w:rsidRDefault="241A9EC5" w:rsidP="3D5963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D596323">
        <w:rPr>
          <w:rFonts w:ascii="Times New Roman" w:eastAsia="Times New Roman" w:hAnsi="Times New Roman" w:cs="Times New Roman"/>
          <w:sz w:val="24"/>
          <w:szCs w:val="24"/>
        </w:rPr>
        <w:t>47. antropologia turystyki</w:t>
      </w:r>
    </w:p>
    <w:p w14:paraId="62907CEA" w14:textId="77777777" w:rsidR="00BD6A82" w:rsidRDefault="241A9EC5" w:rsidP="3D5963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D596323">
        <w:rPr>
          <w:rFonts w:ascii="Times New Roman" w:eastAsia="Times New Roman" w:hAnsi="Times New Roman" w:cs="Times New Roman"/>
          <w:sz w:val="24"/>
          <w:szCs w:val="24"/>
        </w:rPr>
        <w:t>48. antropologia migracji</w:t>
      </w:r>
    </w:p>
    <w:p w14:paraId="5C14FAF7" w14:textId="77777777" w:rsidR="00BD6A82" w:rsidRDefault="241A9EC5" w:rsidP="3D5963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D596323">
        <w:rPr>
          <w:rFonts w:ascii="Times New Roman" w:eastAsia="Times New Roman" w:hAnsi="Times New Roman" w:cs="Times New Roman"/>
          <w:sz w:val="24"/>
          <w:szCs w:val="24"/>
        </w:rPr>
        <w:t xml:space="preserve">49. </w:t>
      </w:r>
      <w:proofErr w:type="spellStart"/>
      <w:r w:rsidRPr="3D596323">
        <w:rPr>
          <w:rFonts w:ascii="Times New Roman" w:eastAsia="Times New Roman" w:hAnsi="Times New Roman" w:cs="Times New Roman"/>
          <w:sz w:val="24"/>
          <w:szCs w:val="24"/>
        </w:rPr>
        <w:t>etnomedycyna</w:t>
      </w:r>
      <w:proofErr w:type="spellEnd"/>
      <w:r w:rsidRPr="3D596323">
        <w:rPr>
          <w:rFonts w:ascii="Times New Roman" w:eastAsia="Times New Roman" w:hAnsi="Times New Roman" w:cs="Times New Roman"/>
          <w:sz w:val="24"/>
          <w:szCs w:val="24"/>
        </w:rPr>
        <w:t>/medycyna alternatywna</w:t>
      </w:r>
    </w:p>
    <w:p w14:paraId="2BECCD64" w14:textId="77777777" w:rsidR="00BD6A82" w:rsidRDefault="241A9EC5" w:rsidP="3D5963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D596323">
        <w:rPr>
          <w:rFonts w:ascii="Times New Roman" w:eastAsia="Times New Roman" w:hAnsi="Times New Roman" w:cs="Times New Roman"/>
          <w:sz w:val="24"/>
          <w:szCs w:val="24"/>
        </w:rPr>
        <w:t>50. antropologia wizualna</w:t>
      </w:r>
    </w:p>
    <w:p w14:paraId="3690523D" w14:textId="77777777" w:rsidR="00BD6A82" w:rsidRDefault="241A9EC5" w:rsidP="3D5963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D596323">
        <w:rPr>
          <w:rFonts w:ascii="Times New Roman" w:eastAsia="Times New Roman" w:hAnsi="Times New Roman" w:cs="Times New Roman"/>
          <w:sz w:val="24"/>
          <w:szCs w:val="24"/>
        </w:rPr>
        <w:t>51. antropologia nowych mediów</w:t>
      </w:r>
    </w:p>
    <w:p w14:paraId="59AFD0FD" w14:textId="77777777" w:rsidR="00BD6A82" w:rsidRDefault="241A9EC5" w:rsidP="3D5963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D596323">
        <w:rPr>
          <w:rFonts w:ascii="Times New Roman" w:eastAsia="Times New Roman" w:hAnsi="Times New Roman" w:cs="Times New Roman"/>
          <w:sz w:val="24"/>
          <w:szCs w:val="24"/>
        </w:rPr>
        <w:t>52. antropologia techniki</w:t>
      </w:r>
    </w:p>
    <w:p w14:paraId="48F16A27" w14:textId="77777777" w:rsidR="00BD6A82" w:rsidRDefault="241A9EC5" w:rsidP="3D5963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823FB52">
        <w:rPr>
          <w:rFonts w:ascii="Times New Roman" w:eastAsia="Times New Roman" w:hAnsi="Times New Roman" w:cs="Times New Roman"/>
          <w:sz w:val="24"/>
          <w:szCs w:val="24"/>
        </w:rPr>
        <w:t xml:space="preserve">53. antropologia cyfrowa (cyfrowe archiwum etnograficzne, archiwum religii w </w:t>
      </w:r>
      <w:r w:rsidR="00B91AE7">
        <w:rPr>
          <w:rFonts w:ascii="Times New Roman" w:eastAsia="Times New Roman" w:hAnsi="Times New Roman" w:cs="Times New Roman"/>
          <w:sz w:val="24"/>
          <w:szCs w:val="24"/>
        </w:rPr>
        <w:t>Po</w:t>
      </w:r>
      <w:r w:rsidRPr="7823FB52">
        <w:rPr>
          <w:rFonts w:ascii="Times New Roman" w:eastAsia="Times New Roman" w:hAnsi="Times New Roman" w:cs="Times New Roman"/>
          <w:sz w:val="24"/>
          <w:szCs w:val="24"/>
        </w:rPr>
        <w:t>lsce)</w:t>
      </w:r>
    </w:p>
    <w:p w14:paraId="708237C0" w14:textId="77777777" w:rsidR="00BD6A82" w:rsidRDefault="241A9EC5" w:rsidP="3D5963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D596323">
        <w:rPr>
          <w:rFonts w:ascii="Times New Roman" w:eastAsia="Times New Roman" w:hAnsi="Times New Roman" w:cs="Times New Roman"/>
          <w:sz w:val="24"/>
          <w:szCs w:val="24"/>
        </w:rPr>
        <w:t>54. antropologia przyszłości</w:t>
      </w:r>
    </w:p>
    <w:p w14:paraId="4EA1BBEE" w14:textId="77777777" w:rsidR="00BD6A82" w:rsidRDefault="241A9EC5" w:rsidP="3D5963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D596323">
        <w:rPr>
          <w:rFonts w:ascii="Times New Roman" w:eastAsia="Times New Roman" w:hAnsi="Times New Roman" w:cs="Times New Roman"/>
          <w:sz w:val="24"/>
          <w:szCs w:val="24"/>
        </w:rPr>
        <w:t xml:space="preserve">55. antropologia </w:t>
      </w:r>
      <w:proofErr w:type="spellStart"/>
      <w:r w:rsidRPr="3D596323">
        <w:rPr>
          <w:rFonts w:ascii="Times New Roman" w:eastAsia="Times New Roman" w:hAnsi="Times New Roman" w:cs="Times New Roman"/>
          <w:sz w:val="24"/>
          <w:szCs w:val="24"/>
        </w:rPr>
        <w:t>performatywna</w:t>
      </w:r>
      <w:proofErr w:type="spellEnd"/>
    </w:p>
    <w:p w14:paraId="2DB38AFB" w14:textId="77777777" w:rsidR="00BD6A82" w:rsidRDefault="241A9EC5" w:rsidP="3D5963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D596323">
        <w:rPr>
          <w:rFonts w:ascii="Times New Roman" w:eastAsia="Times New Roman" w:hAnsi="Times New Roman" w:cs="Times New Roman"/>
          <w:sz w:val="24"/>
          <w:szCs w:val="24"/>
        </w:rPr>
        <w:t>56. kulturowe, religijne i społeczne aspekty ruchów ekologicznych na świecie</w:t>
      </w:r>
    </w:p>
    <w:p w14:paraId="5BE779C7" w14:textId="77777777" w:rsidR="00BD6A82" w:rsidRDefault="241A9EC5" w:rsidP="3D5963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D596323">
        <w:rPr>
          <w:rFonts w:ascii="Times New Roman" w:eastAsia="Times New Roman" w:hAnsi="Times New Roman" w:cs="Times New Roman"/>
          <w:sz w:val="24"/>
          <w:szCs w:val="24"/>
        </w:rPr>
        <w:t xml:space="preserve">57. kulturowe, religijne i społeczne wymiary ruchów </w:t>
      </w:r>
      <w:proofErr w:type="spellStart"/>
      <w:r w:rsidRPr="3D596323">
        <w:rPr>
          <w:rFonts w:ascii="Times New Roman" w:eastAsia="Times New Roman" w:hAnsi="Times New Roman" w:cs="Times New Roman"/>
          <w:sz w:val="24"/>
          <w:szCs w:val="24"/>
        </w:rPr>
        <w:t>lgbtq</w:t>
      </w:r>
      <w:proofErr w:type="spellEnd"/>
      <w:r w:rsidRPr="3D596323">
        <w:rPr>
          <w:rFonts w:ascii="Times New Roman" w:eastAsia="Times New Roman" w:hAnsi="Times New Roman" w:cs="Times New Roman"/>
          <w:sz w:val="24"/>
          <w:szCs w:val="24"/>
        </w:rPr>
        <w:t>+</w:t>
      </w:r>
    </w:p>
    <w:p w14:paraId="5A37A2C7" w14:textId="77777777" w:rsidR="00BD6A82" w:rsidRDefault="241A9EC5" w:rsidP="3D5963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D596323">
        <w:rPr>
          <w:rFonts w:ascii="Times New Roman" w:eastAsia="Times New Roman" w:hAnsi="Times New Roman" w:cs="Times New Roman"/>
          <w:sz w:val="24"/>
          <w:szCs w:val="24"/>
        </w:rPr>
        <w:t>58. uwarunkowane kulturowo i religijnie tradycje prawne, medyczne i edukacyjne</w:t>
      </w:r>
    </w:p>
    <w:p w14:paraId="236CA42E" w14:textId="77777777" w:rsidR="00BD6A82" w:rsidRDefault="241A9EC5" w:rsidP="3D5963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D596323">
        <w:rPr>
          <w:rFonts w:ascii="Times New Roman" w:eastAsia="Times New Roman" w:hAnsi="Times New Roman" w:cs="Times New Roman"/>
          <w:sz w:val="24"/>
          <w:szCs w:val="24"/>
        </w:rPr>
        <w:t xml:space="preserve">59. </w:t>
      </w:r>
      <w:proofErr w:type="spellStart"/>
      <w:r w:rsidRPr="3D596323">
        <w:rPr>
          <w:rFonts w:ascii="Times New Roman" w:eastAsia="Times New Roman" w:hAnsi="Times New Roman" w:cs="Times New Roman"/>
          <w:sz w:val="24"/>
          <w:szCs w:val="24"/>
        </w:rPr>
        <w:t>digitalhumanities</w:t>
      </w:r>
      <w:proofErr w:type="spellEnd"/>
      <w:r w:rsidRPr="3D596323">
        <w:rPr>
          <w:rFonts w:ascii="Times New Roman" w:eastAsia="Times New Roman" w:hAnsi="Times New Roman" w:cs="Times New Roman"/>
          <w:sz w:val="24"/>
          <w:szCs w:val="24"/>
        </w:rPr>
        <w:t>: rozwój humanistyki cyfrowej jako odpowiedzi nauk humanistycznych i społecznych na wyzwania rewolucji cyfrowej poprzez tworzenie i stosowanie nowych narzędzi zbierania, gromadzenia, analizy i prezentacji danych.</w:t>
      </w:r>
    </w:p>
    <w:p w14:paraId="19E3442B" w14:textId="77777777" w:rsidR="00BD6A82" w:rsidRDefault="241A9EC5" w:rsidP="3D5963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D596323">
        <w:rPr>
          <w:rFonts w:ascii="Times New Roman" w:eastAsia="Times New Roman" w:hAnsi="Times New Roman" w:cs="Times New Roman"/>
          <w:sz w:val="24"/>
          <w:szCs w:val="24"/>
        </w:rPr>
        <w:t>60. antropologia technosfery/sztuka-nauka-technologia</w:t>
      </w:r>
    </w:p>
    <w:p w14:paraId="3EBAD5BA" w14:textId="77777777" w:rsidR="00BD6A82" w:rsidRDefault="241A9EC5" w:rsidP="3D5963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D596323">
        <w:rPr>
          <w:rFonts w:ascii="Times New Roman" w:eastAsia="Times New Roman" w:hAnsi="Times New Roman" w:cs="Times New Roman"/>
          <w:sz w:val="24"/>
          <w:szCs w:val="24"/>
        </w:rPr>
        <w:t>61. etnografia wirtualna</w:t>
      </w:r>
    </w:p>
    <w:p w14:paraId="20A60B93" w14:textId="77777777" w:rsidR="00BD6A82" w:rsidRDefault="241A9EC5" w:rsidP="3D5963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D596323">
        <w:rPr>
          <w:rFonts w:ascii="Times New Roman" w:eastAsia="Times New Roman" w:hAnsi="Times New Roman" w:cs="Times New Roman"/>
          <w:sz w:val="24"/>
          <w:szCs w:val="24"/>
        </w:rPr>
        <w:t>62. antropologia środowiska</w:t>
      </w:r>
    </w:p>
    <w:p w14:paraId="1D16D96D" w14:textId="77777777" w:rsidR="00BD6A82" w:rsidRDefault="241A9EC5" w:rsidP="3D5963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D596323">
        <w:rPr>
          <w:rFonts w:ascii="Times New Roman" w:eastAsia="Times New Roman" w:hAnsi="Times New Roman" w:cs="Times New Roman"/>
          <w:sz w:val="24"/>
          <w:szCs w:val="24"/>
        </w:rPr>
        <w:t>63. studia psychospołeczne (</w:t>
      </w:r>
      <w:proofErr w:type="spellStart"/>
      <w:r w:rsidRPr="3D596323">
        <w:rPr>
          <w:rFonts w:ascii="Times New Roman" w:eastAsia="Times New Roman" w:hAnsi="Times New Roman" w:cs="Times New Roman"/>
          <w:sz w:val="24"/>
          <w:szCs w:val="24"/>
        </w:rPr>
        <w:t>psychosocialstudies</w:t>
      </w:r>
      <w:proofErr w:type="spellEnd"/>
      <w:r w:rsidRPr="3D596323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09FE7F8" w14:textId="77777777" w:rsidR="00BD6A82" w:rsidRDefault="241A9EC5" w:rsidP="3D5963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D596323">
        <w:rPr>
          <w:rFonts w:ascii="Times New Roman" w:eastAsia="Times New Roman" w:hAnsi="Times New Roman" w:cs="Times New Roman"/>
          <w:sz w:val="24"/>
          <w:szCs w:val="24"/>
        </w:rPr>
        <w:t>64. studia nad ludźmi i zwierzętami (</w:t>
      </w:r>
      <w:proofErr w:type="spellStart"/>
      <w:r w:rsidRPr="3D596323">
        <w:rPr>
          <w:rFonts w:ascii="Times New Roman" w:eastAsia="Times New Roman" w:hAnsi="Times New Roman" w:cs="Times New Roman"/>
          <w:sz w:val="24"/>
          <w:szCs w:val="24"/>
        </w:rPr>
        <w:t>human-animalstudies</w:t>
      </w:r>
      <w:proofErr w:type="spellEnd"/>
      <w:r w:rsidRPr="3D5963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3D596323">
        <w:rPr>
          <w:rFonts w:ascii="Times New Roman" w:eastAsia="Times New Roman" w:hAnsi="Times New Roman" w:cs="Times New Roman"/>
          <w:sz w:val="24"/>
          <w:szCs w:val="24"/>
        </w:rPr>
        <w:t>has</w:t>
      </w:r>
      <w:proofErr w:type="spellEnd"/>
      <w:r w:rsidRPr="3D596323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192BF80" w14:textId="77777777" w:rsidR="00BD6A82" w:rsidRDefault="241A9EC5" w:rsidP="3D5963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D596323">
        <w:rPr>
          <w:rFonts w:ascii="Times New Roman" w:eastAsia="Times New Roman" w:hAnsi="Times New Roman" w:cs="Times New Roman"/>
          <w:sz w:val="24"/>
          <w:szCs w:val="24"/>
        </w:rPr>
        <w:t>65. ikonologia religijna</w:t>
      </w:r>
    </w:p>
    <w:p w14:paraId="55C98A5C" w14:textId="77777777" w:rsidR="00BD6A82" w:rsidRDefault="241A9EC5" w:rsidP="3D5963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D596323">
        <w:rPr>
          <w:rFonts w:ascii="Times New Roman" w:eastAsia="Times New Roman" w:hAnsi="Times New Roman" w:cs="Times New Roman"/>
          <w:sz w:val="24"/>
          <w:szCs w:val="24"/>
        </w:rPr>
        <w:t>66. religie w przestrzeni cyfrowej</w:t>
      </w:r>
    </w:p>
    <w:sectPr w:rsidR="00BD6A82" w:rsidSect="00BD6A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C01BF" w14:textId="77777777" w:rsidR="00025BBB" w:rsidRDefault="00025BBB" w:rsidP="00BD6A82">
      <w:pPr>
        <w:spacing w:after="0" w:line="240" w:lineRule="auto"/>
      </w:pPr>
      <w:r>
        <w:separator/>
      </w:r>
    </w:p>
  </w:endnote>
  <w:endnote w:type="continuationSeparator" w:id="0">
    <w:p w14:paraId="39759D41" w14:textId="77777777" w:rsidR="00025BBB" w:rsidRDefault="00025BBB" w:rsidP="00BD6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8F939" w14:textId="77777777" w:rsidR="00025BBB" w:rsidRDefault="00025BBB">
      <w:pPr>
        <w:spacing w:after="0" w:line="240" w:lineRule="auto"/>
      </w:pPr>
      <w:r>
        <w:separator/>
      </w:r>
    </w:p>
  </w:footnote>
  <w:footnote w:type="continuationSeparator" w:id="0">
    <w:p w14:paraId="7C68879B" w14:textId="77777777" w:rsidR="00025BBB" w:rsidRDefault="00025BBB">
      <w:pPr>
        <w:spacing w:after="0" w:line="240" w:lineRule="auto"/>
      </w:pPr>
      <w:r>
        <w:continuationSeparator/>
      </w:r>
    </w:p>
  </w:footnote>
  <w:footnote w:id="1">
    <w:p w14:paraId="0ED5D711" w14:textId="77777777" w:rsidR="3D596323" w:rsidRDefault="3D596323" w:rsidP="3D5963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D596323">
        <w:rPr>
          <w:rStyle w:val="FootnoteReference"/>
        </w:rPr>
        <w:footnoteRef/>
      </w:r>
      <w:r>
        <w:t xml:space="preserve"> </w:t>
      </w:r>
      <w:r w:rsidRPr="3D596323">
        <w:rPr>
          <w:rFonts w:ascii="Times New Roman" w:eastAsia="Times New Roman" w:hAnsi="Times New Roman" w:cs="Times New Roman"/>
          <w:sz w:val="20"/>
          <w:szCs w:val="20"/>
        </w:rPr>
        <w:t>W formułowaniu planu należy wziąć pod uwagę ogólna Strategię UJ oraz kierunki rozwoju strategicznego ujęte w Inicjatywie Doskonałości Uczelnia Badawcza</w:t>
      </w:r>
    </w:p>
  </w:footnote>
  <w:footnote w:id="2">
    <w:p w14:paraId="3CA85D46" w14:textId="77777777" w:rsidR="3D596323" w:rsidRDefault="3D596323" w:rsidP="3D596323">
      <w:pPr>
        <w:pStyle w:val="FootnoteText"/>
      </w:pPr>
      <w:r w:rsidRPr="3D596323">
        <w:rPr>
          <w:rStyle w:val="FootnoteReference"/>
        </w:rPr>
        <w:footnoteRef/>
      </w:r>
      <w:r>
        <w:t xml:space="preserve"> </w:t>
      </w:r>
      <w:proofErr w:type="spellStart"/>
      <w:r>
        <w:t>Aprendix</w:t>
      </w:r>
      <w:proofErr w:type="spellEnd"/>
      <w:r>
        <w:t xml:space="preserve"> 1</w:t>
      </w:r>
    </w:p>
  </w:footnote>
  <w:footnote w:id="3">
    <w:p w14:paraId="220F25D1" w14:textId="77777777" w:rsidR="3D596323" w:rsidRDefault="3D596323" w:rsidP="3D596323">
      <w:pPr>
        <w:pStyle w:val="FootnoteText"/>
        <w:rPr>
          <w:rFonts w:ascii="Times New Roman" w:eastAsia="Times New Roman" w:hAnsi="Times New Roman" w:cs="Times New Roman"/>
        </w:rPr>
      </w:pPr>
      <w:r w:rsidRPr="3D596323">
        <w:rPr>
          <w:rStyle w:val="FootnoteReference"/>
        </w:rPr>
        <w:footnoteRef/>
      </w:r>
      <w:r w:rsidRPr="3D596323">
        <w:t xml:space="preserve"> </w:t>
      </w:r>
      <w:r w:rsidRPr="3D596323">
        <w:rPr>
          <w:rFonts w:ascii="Times New Roman" w:eastAsia="Times New Roman" w:hAnsi="Times New Roman" w:cs="Times New Roman"/>
        </w:rPr>
        <w:t>Należy uwzględnić między innymi kryteria ewaluacji dyscyplin, kryteria brane pod uwagę w rankingach oraz inne, specyficzne dla dyscypliny.</w:t>
      </w:r>
    </w:p>
  </w:footnote>
  <w:footnote w:id="4">
    <w:p w14:paraId="3A2A7F2B" w14:textId="77777777" w:rsidR="3D596323" w:rsidRDefault="3D596323" w:rsidP="3D596323">
      <w:pPr>
        <w:pStyle w:val="FootnoteText"/>
        <w:rPr>
          <w:rFonts w:ascii="Times New Roman" w:eastAsia="Times New Roman" w:hAnsi="Times New Roman" w:cs="Times New Roman"/>
        </w:rPr>
      </w:pPr>
      <w:r w:rsidRPr="3D596323">
        <w:rPr>
          <w:rStyle w:val="FootnoteReference"/>
        </w:rPr>
        <w:footnoteRef/>
      </w:r>
      <w:r w:rsidRPr="3D596323">
        <w:t xml:space="preserve"> </w:t>
      </w:r>
      <w:r w:rsidRPr="3D596323">
        <w:rPr>
          <w:rFonts w:ascii="Times New Roman" w:eastAsia="Times New Roman" w:hAnsi="Times New Roman" w:cs="Times New Roman"/>
        </w:rPr>
        <w:t>Należy uwzględnić między innymi kryteria ewaluacji dyscyplin, kryteria brane pod uwagę w rankingach oraz inne, specyficzne dla dyscypliny.</w:t>
      </w:r>
    </w:p>
  </w:footnote>
  <w:footnote w:id="5">
    <w:p w14:paraId="0B5D6FF6" w14:textId="77777777" w:rsidR="3D596323" w:rsidRDefault="3D596323" w:rsidP="3D596323">
      <w:pPr>
        <w:pStyle w:val="FootnoteText"/>
        <w:rPr>
          <w:rFonts w:ascii="Times New Roman" w:eastAsia="Times New Roman" w:hAnsi="Times New Roman" w:cs="Times New Roman"/>
          <w:sz w:val="24"/>
          <w:szCs w:val="24"/>
        </w:rPr>
      </w:pPr>
      <w:r w:rsidRPr="3D596323">
        <w:rPr>
          <w:rStyle w:val="FootnoteReference"/>
        </w:rPr>
        <w:footnoteRef/>
      </w:r>
      <w:r w:rsidRPr="3D596323">
        <w:rPr>
          <w:rFonts w:ascii="Times New Roman" w:eastAsia="Times New Roman" w:hAnsi="Times New Roman" w:cs="Times New Roman"/>
        </w:rPr>
        <w:t>Należy uwzględnić między innymi aspekty związane z ewaluacją dyscyplin, rankingami oraz inne wynikające z diagnozy sytuacji dyscypliny.</w:t>
      </w:r>
    </w:p>
    <w:p w14:paraId="1A9CF3F5" w14:textId="77777777" w:rsidR="3D596323" w:rsidRDefault="3D596323" w:rsidP="3D596323">
      <w:pPr>
        <w:pStyle w:val="FootnoteText"/>
      </w:pPr>
    </w:p>
  </w:footnote>
  <w:footnote w:id="6">
    <w:p w14:paraId="1247AB57" w14:textId="77777777" w:rsidR="3D596323" w:rsidRDefault="3D596323" w:rsidP="3D59632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3D596323">
        <w:rPr>
          <w:rStyle w:val="FootnoteReference"/>
          <w:sz w:val="20"/>
          <w:szCs w:val="20"/>
        </w:rPr>
        <w:footnoteRef/>
      </w:r>
      <w:r w:rsidRPr="3D596323">
        <w:rPr>
          <w:sz w:val="20"/>
          <w:szCs w:val="20"/>
        </w:rPr>
        <w:t xml:space="preserve"> </w:t>
      </w:r>
      <w:r w:rsidRPr="3D596323">
        <w:rPr>
          <w:rFonts w:ascii="Times New Roman" w:eastAsia="Times New Roman" w:hAnsi="Times New Roman" w:cs="Times New Roman"/>
          <w:sz w:val="20"/>
          <w:szCs w:val="20"/>
        </w:rPr>
        <w:t>Z uwzględnieniem Priorytetowych Obszarów Badawczych w UJ oraz tendencji w dyscyplinie (w tym faz cyklu życia różnych obszarów badań)</w:t>
      </w:r>
    </w:p>
  </w:footnote>
  <w:footnote w:id="7">
    <w:p w14:paraId="6284D7F5" w14:textId="77777777" w:rsidR="3D596323" w:rsidRDefault="3D596323" w:rsidP="3D596323">
      <w:pPr>
        <w:pStyle w:val="FootnoteText"/>
        <w:rPr>
          <w:rFonts w:ascii="Times New Roman" w:eastAsia="Times New Roman" w:hAnsi="Times New Roman" w:cs="Times New Roman"/>
        </w:rPr>
      </w:pPr>
      <w:r w:rsidRPr="3D596323">
        <w:rPr>
          <w:rStyle w:val="FootnoteReference"/>
        </w:rPr>
        <w:footnoteRef/>
      </w:r>
      <w:r>
        <w:t xml:space="preserve"> </w:t>
      </w:r>
      <w:r w:rsidRPr="3D596323">
        <w:rPr>
          <w:rFonts w:ascii="Times New Roman" w:eastAsia="Times New Roman" w:hAnsi="Times New Roman" w:cs="Times New Roman"/>
        </w:rPr>
        <w:t>Z uwzględnieniem Priorytetowych Obszarów Badawczych w UJ oraz tendencji w dyscyplinie (w tym faz cyklu życia różnych obszarów badań)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C0D45"/>
    <w:multiLevelType w:val="hybridMultilevel"/>
    <w:tmpl w:val="9BE87906"/>
    <w:lvl w:ilvl="0" w:tplc="5D389F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4CF2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C80E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DE93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0025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FC37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4A13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6E7E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209C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D3E88"/>
    <w:multiLevelType w:val="hybridMultilevel"/>
    <w:tmpl w:val="6FD242AE"/>
    <w:lvl w:ilvl="0" w:tplc="7332C9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546C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B6EB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C82F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70AC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88A0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2495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A6E7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4C4E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D6750"/>
    <w:multiLevelType w:val="hybridMultilevel"/>
    <w:tmpl w:val="5176958A"/>
    <w:lvl w:ilvl="0" w:tplc="65BC34A8">
      <w:start w:val="1"/>
      <w:numFmt w:val="lowerLetter"/>
      <w:lvlText w:val="%1."/>
      <w:lvlJc w:val="left"/>
      <w:pPr>
        <w:ind w:left="720" w:hanging="360"/>
      </w:pPr>
    </w:lvl>
    <w:lvl w:ilvl="1" w:tplc="76BC81FC">
      <w:start w:val="1"/>
      <w:numFmt w:val="lowerLetter"/>
      <w:lvlText w:val="%2."/>
      <w:lvlJc w:val="left"/>
      <w:pPr>
        <w:ind w:left="1440" w:hanging="360"/>
      </w:pPr>
    </w:lvl>
    <w:lvl w:ilvl="2" w:tplc="085C055C">
      <w:start w:val="1"/>
      <w:numFmt w:val="lowerRoman"/>
      <w:lvlText w:val="%3."/>
      <w:lvlJc w:val="right"/>
      <w:pPr>
        <w:ind w:left="2160" w:hanging="180"/>
      </w:pPr>
    </w:lvl>
    <w:lvl w:ilvl="3" w:tplc="DE98F754">
      <w:start w:val="1"/>
      <w:numFmt w:val="decimal"/>
      <w:lvlText w:val="%4."/>
      <w:lvlJc w:val="left"/>
      <w:pPr>
        <w:ind w:left="2880" w:hanging="360"/>
      </w:pPr>
    </w:lvl>
    <w:lvl w:ilvl="4" w:tplc="0A744DF8">
      <w:start w:val="1"/>
      <w:numFmt w:val="lowerLetter"/>
      <w:lvlText w:val="%5."/>
      <w:lvlJc w:val="left"/>
      <w:pPr>
        <w:ind w:left="3600" w:hanging="360"/>
      </w:pPr>
    </w:lvl>
    <w:lvl w:ilvl="5" w:tplc="8D0A1992">
      <w:start w:val="1"/>
      <w:numFmt w:val="lowerRoman"/>
      <w:lvlText w:val="%6."/>
      <w:lvlJc w:val="right"/>
      <w:pPr>
        <w:ind w:left="4320" w:hanging="180"/>
      </w:pPr>
    </w:lvl>
    <w:lvl w:ilvl="6" w:tplc="6AFEF3D6">
      <w:start w:val="1"/>
      <w:numFmt w:val="decimal"/>
      <w:lvlText w:val="%7."/>
      <w:lvlJc w:val="left"/>
      <w:pPr>
        <w:ind w:left="5040" w:hanging="360"/>
      </w:pPr>
    </w:lvl>
    <w:lvl w:ilvl="7" w:tplc="0BB80886">
      <w:start w:val="1"/>
      <w:numFmt w:val="lowerLetter"/>
      <w:lvlText w:val="%8."/>
      <w:lvlJc w:val="left"/>
      <w:pPr>
        <w:ind w:left="5760" w:hanging="360"/>
      </w:pPr>
    </w:lvl>
    <w:lvl w:ilvl="8" w:tplc="441E9A8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87114"/>
    <w:multiLevelType w:val="hybridMultilevel"/>
    <w:tmpl w:val="AF4A483A"/>
    <w:lvl w:ilvl="0" w:tplc="52A27808">
      <w:start w:val="1"/>
      <w:numFmt w:val="decimal"/>
      <w:lvlText w:val="%1."/>
      <w:lvlJc w:val="left"/>
      <w:pPr>
        <w:ind w:left="720" w:hanging="360"/>
      </w:pPr>
    </w:lvl>
    <w:lvl w:ilvl="1" w:tplc="33F6E840">
      <w:start w:val="1"/>
      <w:numFmt w:val="lowerLetter"/>
      <w:lvlText w:val="%2."/>
      <w:lvlJc w:val="left"/>
      <w:pPr>
        <w:ind w:left="1440" w:hanging="360"/>
      </w:pPr>
    </w:lvl>
    <w:lvl w:ilvl="2" w:tplc="9F2C0466">
      <w:start w:val="1"/>
      <w:numFmt w:val="lowerRoman"/>
      <w:lvlText w:val="%3."/>
      <w:lvlJc w:val="right"/>
      <w:pPr>
        <w:ind w:left="2160" w:hanging="180"/>
      </w:pPr>
    </w:lvl>
    <w:lvl w:ilvl="3" w:tplc="0EDA3496">
      <w:start w:val="1"/>
      <w:numFmt w:val="decimal"/>
      <w:lvlText w:val="%4."/>
      <w:lvlJc w:val="left"/>
      <w:pPr>
        <w:ind w:left="2880" w:hanging="360"/>
      </w:pPr>
    </w:lvl>
    <w:lvl w:ilvl="4" w:tplc="CABADB86">
      <w:start w:val="1"/>
      <w:numFmt w:val="lowerLetter"/>
      <w:lvlText w:val="%5."/>
      <w:lvlJc w:val="left"/>
      <w:pPr>
        <w:ind w:left="3600" w:hanging="360"/>
      </w:pPr>
    </w:lvl>
    <w:lvl w:ilvl="5" w:tplc="2D128348">
      <w:start w:val="1"/>
      <w:numFmt w:val="lowerRoman"/>
      <w:lvlText w:val="%6."/>
      <w:lvlJc w:val="right"/>
      <w:pPr>
        <w:ind w:left="4320" w:hanging="180"/>
      </w:pPr>
    </w:lvl>
    <w:lvl w:ilvl="6" w:tplc="F1669420">
      <w:start w:val="1"/>
      <w:numFmt w:val="decimal"/>
      <w:lvlText w:val="%7."/>
      <w:lvlJc w:val="left"/>
      <w:pPr>
        <w:ind w:left="5040" w:hanging="360"/>
      </w:pPr>
    </w:lvl>
    <w:lvl w:ilvl="7" w:tplc="F738A440">
      <w:start w:val="1"/>
      <w:numFmt w:val="lowerLetter"/>
      <w:lvlText w:val="%8."/>
      <w:lvlJc w:val="left"/>
      <w:pPr>
        <w:ind w:left="5760" w:hanging="360"/>
      </w:pPr>
    </w:lvl>
    <w:lvl w:ilvl="8" w:tplc="A72483C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216CF"/>
    <w:multiLevelType w:val="hybridMultilevel"/>
    <w:tmpl w:val="739E05A2"/>
    <w:lvl w:ilvl="0" w:tplc="6442C46E">
      <w:start w:val="1"/>
      <w:numFmt w:val="decimal"/>
      <w:lvlText w:val="%1."/>
      <w:lvlJc w:val="left"/>
      <w:pPr>
        <w:ind w:left="720" w:hanging="360"/>
      </w:pPr>
    </w:lvl>
    <w:lvl w:ilvl="1" w:tplc="4BFEAA76">
      <w:start w:val="1"/>
      <w:numFmt w:val="lowerLetter"/>
      <w:lvlText w:val="%2."/>
      <w:lvlJc w:val="left"/>
      <w:pPr>
        <w:ind w:left="1440" w:hanging="360"/>
      </w:pPr>
    </w:lvl>
    <w:lvl w:ilvl="2" w:tplc="17903152">
      <w:start w:val="1"/>
      <w:numFmt w:val="lowerRoman"/>
      <w:lvlText w:val="%3."/>
      <w:lvlJc w:val="right"/>
      <w:pPr>
        <w:ind w:left="2160" w:hanging="180"/>
      </w:pPr>
    </w:lvl>
    <w:lvl w:ilvl="3" w:tplc="8A4C03CA">
      <w:start w:val="1"/>
      <w:numFmt w:val="decimal"/>
      <w:lvlText w:val="%4."/>
      <w:lvlJc w:val="left"/>
      <w:pPr>
        <w:ind w:left="2880" w:hanging="360"/>
      </w:pPr>
    </w:lvl>
    <w:lvl w:ilvl="4" w:tplc="D8EC4E9E">
      <w:start w:val="1"/>
      <w:numFmt w:val="lowerLetter"/>
      <w:lvlText w:val="%5."/>
      <w:lvlJc w:val="left"/>
      <w:pPr>
        <w:ind w:left="3600" w:hanging="360"/>
      </w:pPr>
    </w:lvl>
    <w:lvl w:ilvl="5" w:tplc="62AE10DC">
      <w:start w:val="1"/>
      <w:numFmt w:val="lowerRoman"/>
      <w:lvlText w:val="%6."/>
      <w:lvlJc w:val="right"/>
      <w:pPr>
        <w:ind w:left="4320" w:hanging="180"/>
      </w:pPr>
    </w:lvl>
    <w:lvl w:ilvl="6" w:tplc="06FEACA2">
      <w:start w:val="1"/>
      <w:numFmt w:val="decimal"/>
      <w:lvlText w:val="%7."/>
      <w:lvlJc w:val="left"/>
      <w:pPr>
        <w:ind w:left="5040" w:hanging="360"/>
      </w:pPr>
    </w:lvl>
    <w:lvl w:ilvl="7" w:tplc="3E5A74F8">
      <w:start w:val="1"/>
      <w:numFmt w:val="lowerLetter"/>
      <w:lvlText w:val="%8."/>
      <w:lvlJc w:val="left"/>
      <w:pPr>
        <w:ind w:left="5760" w:hanging="360"/>
      </w:pPr>
    </w:lvl>
    <w:lvl w:ilvl="8" w:tplc="D05AC20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B1DB6"/>
    <w:multiLevelType w:val="hybridMultilevel"/>
    <w:tmpl w:val="0E4E33C4"/>
    <w:lvl w:ilvl="0" w:tplc="67B610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D03B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03A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7AB1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664D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427C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D2D6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00A6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385F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927E82"/>
    <w:multiLevelType w:val="hybridMultilevel"/>
    <w:tmpl w:val="4E8CC684"/>
    <w:lvl w:ilvl="0" w:tplc="62E8F1C2">
      <w:start w:val="1"/>
      <w:numFmt w:val="decimal"/>
      <w:lvlText w:val="%1."/>
      <w:lvlJc w:val="left"/>
      <w:pPr>
        <w:ind w:left="720" w:hanging="360"/>
      </w:pPr>
    </w:lvl>
    <w:lvl w:ilvl="1" w:tplc="613CDA64">
      <w:start w:val="1"/>
      <w:numFmt w:val="lowerLetter"/>
      <w:lvlText w:val="%2."/>
      <w:lvlJc w:val="left"/>
      <w:pPr>
        <w:ind w:left="1440" w:hanging="360"/>
      </w:pPr>
    </w:lvl>
    <w:lvl w:ilvl="2" w:tplc="AF12E0D2">
      <w:start w:val="1"/>
      <w:numFmt w:val="lowerRoman"/>
      <w:lvlText w:val="%3."/>
      <w:lvlJc w:val="right"/>
      <w:pPr>
        <w:ind w:left="2160" w:hanging="180"/>
      </w:pPr>
    </w:lvl>
    <w:lvl w:ilvl="3" w:tplc="725A696A">
      <w:start w:val="1"/>
      <w:numFmt w:val="decimal"/>
      <w:lvlText w:val="%4."/>
      <w:lvlJc w:val="left"/>
      <w:pPr>
        <w:ind w:left="2880" w:hanging="360"/>
      </w:pPr>
    </w:lvl>
    <w:lvl w:ilvl="4" w:tplc="A9603F60">
      <w:start w:val="1"/>
      <w:numFmt w:val="lowerLetter"/>
      <w:lvlText w:val="%5."/>
      <w:lvlJc w:val="left"/>
      <w:pPr>
        <w:ind w:left="3600" w:hanging="360"/>
      </w:pPr>
    </w:lvl>
    <w:lvl w:ilvl="5" w:tplc="C00AC45C">
      <w:start w:val="1"/>
      <w:numFmt w:val="lowerRoman"/>
      <w:lvlText w:val="%6."/>
      <w:lvlJc w:val="right"/>
      <w:pPr>
        <w:ind w:left="4320" w:hanging="180"/>
      </w:pPr>
    </w:lvl>
    <w:lvl w:ilvl="6" w:tplc="74927358">
      <w:start w:val="1"/>
      <w:numFmt w:val="decimal"/>
      <w:lvlText w:val="%7."/>
      <w:lvlJc w:val="left"/>
      <w:pPr>
        <w:ind w:left="5040" w:hanging="360"/>
      </w:pPr>
    </w:lvl>
    <w:lvl w:ilvl="7" w:tplc="9398C3EA">
      <w:start w:val="1"/>
      <w:numFmt w:val="lowerLetter"/>
      <w:lvlText w:val="%8."/>
      <w:lvlJc w:val="left"/>
      <w:pPr>
        <w:ind w:left="5760" w:hanging="360"/>
      </w:pPr>
    </w:lvl>
    <w:lvl w:ilvl="8" w:tplc="98EAD15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55D50"/>
    <w:multiLevelType w:val="hybridMultilevel"/>
    <w:tmpl w:val="13AC1564"/>
    <w:lvl w:ilvl="0" w:tplc="0C4C1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5A95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ECA2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74C9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C04B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98CD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8688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859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A09E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316840"/>
    <w:multiLevelType w:val="hybridMultilevel"/>
    <w:tmpl w:val="F5D6B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34C6EEA">
      <w:start w:val="1"/>
      <w:numFmt w:val="lowerLetter"/>
      <w:lvlText w:val="%2."/>
      <w:lvlJc w:val="left"/>
      <w:pPr>
        <w:ind w:left="1440" w:hanging="360"/>
      </w:pPr>
    </w:lvl>
    <w:lvl w:ilvl="2" w:tplc="8BF6F934">
      <w:start w:val="1"/>
      <w:numFmt w:val="lowerRoman"/>
      <w:lvlText w:val="%3."/>
      <w:lvlJc w:val="right"/>
      <w:pPr>
        <w:ind w:left="2160" w:hanging="180"/>
      </w:pPr>
    </w:lvl>
    <w:lvl w:ilvl="3" w:tplc="0276B156">
      <w:start w:val="1"/>
      <w:numFmt w:val="decimal"/>
      <w:lvlText w:val="%4."/>
      <w:lvlJc w:val="left"/>
      <w:pPr>
        <w:ind w:left="2880" w:hanging="360"/>
      </w:pPr>
    </w:lvl>
    <w:lvl w:ilvl="4" w:tplc="DD907C34">
      <w:start w:val="1"/>
      <w:numFmt w:val="lowerLetter"/>
      <w:lvlText w:val="%5."/>
      <w:lvlJc w:val="left"/>
      <w:pPr>
        <w:ind w:left="3600" w:hanging="360"/>
      </w:pPr>
    </w:lvl>
    <w:lvl w:ilvl="5" w:tplc="32568648">
      <w:start w:val="1"/>
      <w:numFmt w:val="lowerRoman"/>
      <w:lvlText w:val="%6."/>
      <w:lvlJc w:val="right"/>
      <w:pPr>
        <w:ind w:left="4320" w:hanging="180"/>
      </w:pPr>
    </w:lvl>
    <w:lvl w:ilvl="6" w:tplc="EF6A5A66">
      <w:start w:val="1"/>
      <w:numFmt w:val="decimal"/>
      <w:lvlText w:val="%7."/>
      <w:lvlJc w:val="left"/>
      <w:pPr>
        <w:ind w:left="5040" w:hanging="360"/>
      </w:pPr>
    </w:lvl>
    <w:lvl w:ilvl="7" w:tplc="83362246">
      <w:start w:val="1"/>
      <w:numFmt w:val="lowerLetter"/>
      <w:lvlText w:val="%8."/>
      <w:lvlJc w:val="left"/>
      <w:pPr>
        <w:ind w:left="5760" w:hanging="360"/>
      </w:pPr>
    </w:lvl>
    <w:lvl w:ilvl="8" w:tplc="3B824D5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6D5BA6"/>
    <w:multiLevelType w:val="hybridMultilevel"/>
    <w:tmpl w:val="BE0C5832"/>
    <w:lvl w:ilvl="0" w:tplc="C9D218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ACB1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EAC6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D0BB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B4A7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EA55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54A8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604C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7292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4F7E51F0"/>
    <w:rsid w:val="00025BBB"/>
    <w:rsid w:val="00178E2D"/>
    <w:rsid w:val="002D7ED0"/>
    <w:rsid w:val="00B91AE7"/>
    <w:rsid w:val="00BD6A82"/>
    <w:rsid w:val="00F04FA6"/>
    <w:rsid w:val="0292CEE7"/>
    <w:rsid w:val="051E39B2"/>
    <w:rsid w:val="05F852C5"/>
    <w:rsid w:val="073732CA"/>
    <w:rsid w:val="08EC2B88"/>
    <w:rsid w:val="0AE75246"/>
    <w:rsid w:val="0C135BE6"/>
    <w:rsid w:val="0C346FA9"/>
    <w:rsid w:val="106ED458"/>
    <w:rsid w:val="10E30236"/>
    <w:rsid w:val="11A10CCA"/>
    <w:rsid w:val="1280B738"/>
    <w:rsid w:val="136ECA88"/>
    <w:rsid w:val="14C63B72"/>
    <w:rsid w:val="1662E1ED"/>
    <w:rsid w:val="16A54926"/>
    <w:rsid w:val="174D5694"/>
    <w:rsid w:val="17A623CD"/>
    <w:rsid w:val="19457FD9"/>
    <w:rsid w:val="1B9D8339"/>
    <w:rsid w:val="1C6A104B"/>
    <w:rsid w:val="1DACBE07"/>
    <w:rsid w:val="241A9EC5"/>
    <w:rsid w:val="2450A05E"/>
    <w:rsid w:val="2871F4CC"/>
    <w:rsid w:val="28A5ACB1"/>
    <w:rsid w:val="294F6124"/>
    <w:rsid w:val="2A0DC52D"/>
    <w:rsid w:val="2B54F449"/>
    <w:rsid w:val="2CD70C64"/>
    <w:rsid w:val="2E25BB31"/>
    <w:rsid w:val="2E6748C0"/>
    <w:rsid w:val="2EDA5A00"/>
    <w:rsid w:val="2EDF0FBA"/>
    <w:rsid w:val="3166B588"/>
    <w:rsid w:val="31FD881F"/>
    <w:rsid w:val="323DC473"/>
    <w:rsid w:val="332E449F"/>
    <w:rsid w:val="33B280DD"/>
    <w:rsid w:val="34BB2C94"/>
    <w:rsid w:val="37929ACE"/>
    <w:rsid w:val="3D596323"/>
    <w:rsid w:val="3D714DEF"/>
    <w:rsid w:val="3EF8D459"/>
    <w:rsid w:val="439ED8EB"/>
    <w:rsid w:val="452180EF"/>
    <w:rsid w:val="45220B9B"/>
    <w:rsid w:val="4B619664"/>
    <w:rsid w:val="4B829766"/>
    <w:rsid w:val="4C58745C"/>
    <w:rsid w:val="4DD013D5"/>
    <w:rsid w:val="4E397E24"/>
    <w:rsid w:val="4E930047"/>
    <w:rsid w:val="4EFF5DFB"/>
    <w:rsid w:val="4F7E51F0"/>
    <w:rsid w:val="4FCCC987"/>
    <w:rsid w:val="548F974B"/>
    <w:rsid w:val="54AB25A9"/>
    <w:rsid w:val="5A32A7BB"/>
    <w:rsid w:val="5C1C677E"/>
    <w:rsid w:val="5CDE712F"/>
    <w:rsid w:val="5F255DE5"/>
    <w:rsid w:val="5FED016D"/>
    <w:rsid w:val="62453CA1"/>
    <w:rsid w:val="628BA902"/>
    <w:rsid w:val="63227B99"/>
    <w:rsid w:val="673802C9"/>
    <w:rsid w:val="6991BD1D"/>
    <w:rsid w:val="6AC5BC64"/>
    <w:rsid w:val="6ACFEE46"/>
    <w:rsid w:val="6B2D8D7E"/>
    <w:rsid w:val="6C9F9223"/>
    <w:rsid w:val="6FDC3DBC"/>
    <w:rsid w:val="70188DF3"/>
    <w:rsid w:val="70C30852"/>
    <w:rsid w:val="72439EDF"/>
    <w:rsid w:val="741339F9"/>
    <w:rsid w:val="74846546"/>
    <w:rsid w:val="75CA2D3B"/>
    <w:rsid w:val="774D0151"/>
    <w:rsid w:val="7823FB52"/>
    <w:rsid w:val="7A827B7D"/>
    <w:rsid w:val="7AB3332C"/>
    <w:rsid w:val="7CCE46D2"/>
    <w:rsid w:val="7F86A44F"/>
    <w:rsid w:val="7FC9D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FB4DC"/>
  <w15:docId w15:val="{C8505D22-D1B9-4A04-A9FC-59ECA2B3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BD6A82"/>
    <w:rPr>
      <w:vertAlign w:val="superscript"/>
    </w:rPr>
  </w:style>
  <w:style w:type="paragraph" w:styleId="ListParagraph">
    <w:name w:val="List Paragraph"/>
    <w:basedOn w:val="Normal"/>
    <w:uiPriority w:val="34"/>
    <w:qFormat/>
    <w:rsid w:val="00BD6A82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6A82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6A82"/>
    <w:pPr>
      <w:spacing w:after="0" w:line="240" w:lineRule="auto"/>
    </w:pPr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6A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6A82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D6A8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A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2317</Words>
  <Characters>13902</Characters>
  <Application>Microsoft Office Word</Application>
  <DocSecurity>0</DocSecurity>
  <Lines>115</Lines>
  <Paragraphs>32</Paragraphs>
  <ScaleCrop>false</ScaleCrop>
  <Company/>
  <LinksUpToDate>false</LinksUpToDate>
  <CharactersWithSpaces>16187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Tołsty</dc:creator>
  <cp:keywords/>
  <dc:description/>
  <cp:lastModifiedBy>Wojciech Kosior</cp:lastModifiedBy>
  <cp:revision>4</cp:revision>
  <dcterms:created xsi:type="dcterms:W3CDTF">2021-02-26T16:35:00Z</dcterms:created>
  <dcterms:modified xsi:type="dcterms:W3CDTF">2021-06-22T13:19:00Z</dcterms:modified>
</cp:coreProperties>
</file>